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2D065" w14:textId="0F0860BB" w:rsidR="00FE0E3A" w:rsidRPr="00234F3C" w:rsidRDefault="00636095" w:rsidP="00234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C7760A">
        <w:rPr>
          <w:rFonts w:ascii="Times New Roman" w:hAnsi="Times New Roman" w:cs="Times New Roman"/>
          <w:b/>
          <w:sz w:val="24"/>
          <w:szCs w:val="24"/>
          <w:u w:val="single"/>
        </w:rPr>
        <w:t>5/2026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66331" w:rsidRPr="00FE0E3A">
        <w:rPr>
          <w:rFonts w:ascii="Times New Roman" w:hAnsi="Times New Roman" w:cs="Times New Roman"/>
          <w:b/>
          <w:sz w:val="24"/>
          <w:szCs w:val="24"/>
          <w:u w:val="single"/>
        </w:rPr>
        <w:t xml:space="preserve">Procedures for Student </w:t>
      </w:r>
      <w:r w:rsidR="00FE0E3A" w:rsidRPr="00FE0E3A">
        <w:rPr>
          <w:rFonts w:ascii="Times New Roman" w:hAnsi="Times New Roman" w:cs="Times New Roman"/>
          <w:b/>
          <w:sz w:val="24"/>
          <w:szCs w:val="24"/>
          <w:u w:val="single"/>
        </w:rPr>
        <w:t xml:space="preserve">Lunch/Meal </w:t>
      </w:r>
      <w:r w:rsidR="00666331" w:rsidRPr="00FE0E3A">
        <w:rPr>
          <w:rFonts w:ascii="Times New Roman" w:hAnsi="Times New Roman" w:cs="Times New Roman"/>
          <w:b/>
          <w:sz w:val="24"/>
          <w:szCs w:val="24"/>
          <w:u w:val="single"/>
        </w:rPr>
        <w:t>Accounts</w:t>
      </w:r>
      <w:r w:rsidR="00FE0E3A" w:rsidRPr="00FE0E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1803D" w14:textId="77777777" w:rsidR="00FE0E3A" w:rsidRPr="00FE0E3A" w:rsidRDefault="00FE0E3A" w:rsidP="00FE0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1A449" w14:textId="77777777" w:rsidR="00666331" w:rsidRPr="00FE0E3A" w:rsidRDefault="00757135" w:rsidP="00FE0E3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E0E3A">
        <w:rPr>
          <w:rFonts w:ascii="Times New Roman" w:hAnsi="Times New Roman" w:cs="Times New Roman"/>
          <w:i/>
          <w:sz w:val="24"/>
          <w:szCs w:val="24"/>
        </w:rPr>
        <w:t>School</w:t>
      </w:r>
      <w:r w:rsidR="00666331" w:rsidRPr="00FE0E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7B12" w:rsidRPr="00FE0E3A">
        <w:rPr>
          <w:rFonts w:ascii="Times New Roman" w:hAnsi="Times New Roman" w:cs="Times New Roman"/>
          <w:i/>
          <w:sz w:val="24"/>
          <w:szCs w:val="24"/>
        </w:rPr>
        <w:t xml:space="preserve">corporations </w:t>
      </w:r>
      <w:r w:rsidR="00DF266B" w:rsidRPr="00FE0E3A">
        <w:rPr>
          <w:rFonts w:ascii="Times New Roman" w:hAnsi="Times New Roman" w:cs="Times New Roman"/>
          <w:i/>
          <w:sz w:val="24"/>
          <w:szCs w:val="24"/>
        </w:rPr>
        <w:t xml:space="preserve">must adopt a procedure regarding student lunch accounts. Every effort must be made to collect delinquent debt. If </w:t>
      </w:r>
      <w:r w:rsidRPr="00FE0E3A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DF266B" w:rsidRPr="00FE0E3A">
        <w:rPr>
          <w:rFonts w:ascii="Times New Roman" w:hAnsi="Times New Roman" w:cs="Times New Roman"/>
          <w:i/>
          <w:sz w:val="24"/>
          <w:szCs w:val="24"/>
        </w:rPr>
        <w:t>uncollectable</w:t>
      </w:r>
      <w:r w:rsidRPr="00FE0E3A">
        <w:rPr>
          <w:rFonts w:ascii="Times New Roman" w:hAnsi="Times New Roman" w:cs="Times New Roman"/>
          <w:i/>
          <w:sz w:val="24"/>
          <w:szCs w:val="24"/>
        </w:rPr>
        <w:t xml:space="preserve"> debt</w:t>
      </w:r>
      <w:r w:rsidR="00DF266B" w:rsidRPr="00FE0E3A">
        <w:rPr>
          <w:rFonts w:ascii="Times New Roman" w:hAnsi="Times New Roman" w:cs="Times New Roman"/>
          <w:i/>
          <w:sz w:val="24"/>
          <w:szCs w:val="24"/>
        </w:rPr>
        <w:t xml:space="preserve"> is a student lunch account, it cannot be an expense to the school food service account and must be covered by non-Federal funds. </w:t>
      </w:r>
      <w:r w:rsidR="00DE7B12" w:rsidRPr="00FE0E3A">
        <w:rPr>
          <w:rFonts w:ascii="Times New Roman" w:hAnsi="Times New Roman" w:cs="Times New Roman"/>
          <w:i/>
          <w:sz w:val="24"/>
          <w:szCs w:val="24"/>
        </w:rPr>
        <w:t>A school corporation can decide if they w</w:t>
      </w:r>
      <w:r w:rsidR="00044A84" w:rsidRPr="00FE0E3A">
        <w:rPr>
          <w:rFonts w:ascii="Times New Roman" w:hAnsi="Times New Roman" w:cs="Times New Roman"/>
          <w:i/>
          <w:sz w:val="24"/>
          <w:szCs w:val="24"/>
        </w:rPr>
        <w:t>ant to develop separate procedures</w:t>
      </w:r>
      <w:r w:rsidR="00DE7B12" w:rsidRPr="00FE0E3A">
        <w:rPr>
          <w:rFonts w:ascii="Times New Roman" w:hAnsi="Times New Roman" w:cs="Times New Roman"/>
          <w:i/>
          <w:sz w:val="24"/>
          <w:szCs w:val="24"/>
        </w:rPr>
        <w:t xml:space="preserve"> for primary-aged children versus secondary-aged children.</w:t>
      </w:r>
    </w:p>
    <w:p w14:paraId="39487596" w14:textId="77777777" w:rsidR="00FE0E3A" w:rsidRPr="00FE0E3A" w:rsidRDefault="00FE0E3A" w:rsidP="00FE0E3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BD3D901" w14:textId="77777777" w:rsidR="0079320D" w:rsidRPr="00FE0E3A" w:rsidRDefault="0079320D" w:rsidP="00FE0E3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E0E3A">
        <w:rPr>
          <w:rFonts w:ascii="Times New Roman" w:hAnsi="Times New Roman" w:cs="Times New Roman"/>
          <w:i/>
          <w:sz w:val="24"/>
          <w:szCs w:val="24"/>
        </w:rPr>
        <w:t>Keep in mind the following prohibitions w</w:t>
      </w:r>
      <w:r w:rsidR="00044A84" w:rsidRPr="00FE0E3A">
        <w:rPr>
          <w:rFonts w:ascii="Times New Roman" w:hAnsi="Times New Roman" w:cs="Times New Roman"/>
          <w:i/>
          <w:sz w:val="24"/>
          <w:szCs w:val="24"/>
        </w:rPr>
        <w:t>hen developing a</w:t>
      </w:r>
      <w:r w:rsidR="00FE0E3A" w:rsidRPr="00FE0E3A">
        <w:rPr>
          <w:rFonts w:ascii="Times New Roman" w:hAnsi="Times New Roman" w:cs="Times New Roman"/>
          <w:i/>
          <w:sz w:val="24"/>
          <w:szCs w:val="24"/>
        </w:rPr>
        <w:t xml:space="preserve"> student lunch/meal account</w:t>
      </w:r>
      <w:r w:rsidR="00044A84" w:rsidRPr="00FE0E3A">
        <w:rPr>
          <w:rFonts w:ascii="Times New Roman" w:hAnsi="Times New Roman" w:cs="Times New Roman"/>
          <w:i/>
          <w:sz w:val="24"/>
          <w:szCs w:val="24"/>
        </w:rPr>
        <w:t xml:space="preserve"> procedure</w:t>
      </w:r>
      <w:r w:rsidRPr="00FE0E3A">
        <w:rPr>
          <w:rFonts w:ascii="Times New Roman" w:hAnsi="Times New Roman" w:cs="Times New Roman"/>
          <w:i/>
          <w:sz w:val="24"/>
          <w:szCs w:val="24"/>
        </w:rPr>
        <w:t>. Schools are not allowed to deny mea</w:t>
      </w:r>
      <w:r w:rsidR="001E0DE2">
        <w:rPr>
          <w:rFonts w:ascii="Times New Roman" w:hAnsi="Times New Roman" w:cs="Times New Roman"/>
          <w:i/>
          <w:sz w:val="24"/>
          <w:szCs w:val="24"/>
        </w:rPr>
        <w:t>ls</w:t>
      </w:r>
      <w:r w:rsidR="00DE7B12" w:rsidRPr="00FE0E3A">
        <w:rPr>
          <w:rFonts w:ascii="Times New Roman" w:hAnsi="Times New Roman" w:cs="Times New Roman"/>
          <w:i/>
          <w:sz w:val="24"/>
          <w:szCs w:val="24"/>
        </w:rPr>
        <w:t xml:space="preserve"> to </w:t>
      </w:r>
      <w:r w:rsidR="001E0DE2">
        <w:rPr>
          <w:rFonts w:ascii="Times New Roman" w:hAnsi="Times New Roman" w:cs="Times New Roman"/>
          <w:i/>
          <w:sz w:val="24"/>
          <w:szCs w:val="24"/>
        </w:rPr>
        <w:t>any child for</w:t>
      </w:r>
      <w:r w:rsidR="004974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7B12" w:rsidRPr="00FE0E3A">
        <w:rPr>
          <w:rFonts w:ascii="Times New Roman" w:hAnsi="Times New Roman" w:cs="Times New Roman"/>
          <w:i/>
          <w:sz w:val="24"/>
          <w:szCs w:val="24"/>
        </w:rPr>
        <w:t>disciplinary reasons</w:t>
      </w:r>
      <w:r w:rsidR="00497470">
        <w:rPr>
          <w:rFonts w:ascii="Times New Roman" w:hAnsi="Times New Roman" w:cs="Times New Roman"/>
          <w:i/>
          <w:sz w:val="24"/>
          <w:szCs w:val="24"/>
        </w:rPr>
        <w:t>. Schools cannot deny a meal to a reduced or paid child</w:t>
      </w:r>
      <w:r w:rsidR="00DE7B12" w:rsidRPr="00FE0E3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E0E3A">
        <w:rPr>
          <w:rFonts w:ascii="Times New Roman" w:hAnsi="Times New Roman" w:cs="Times New Roman"/>
          <w:i/>
          <w:sz w:val="24"/>
          <w:szCs w:val="24"/>
        </w:rPr>
        <w:t>if the child has money in hand for the day’</w:t>
      </w:r>
      <w:r w:rsidR="00497470">
        <w:rPr>
          <w:rFonts w:ascii="Times New Roman" w:hAnsi="Times New Roman" w:cs="Times New Roman"/>
          <w:i/>
          <w:sz w:val="24"/>
          <w:szCs w:val="24"/>
        </w:rPr>
        <w:t>s meal</w:t>
      </w:r>
      <w:r w:rsidR="001E0DE2">
        <w:rPr>
          <w:rFonts w:ascii="Times New Roman" w:hAnsi="Times New Roman" w:cs="Times New Roman"/>
          <w:i/>
          <w:sz w:val="24"/>
          <w:szCs w:val="24"/>
        </w:rPr>
        <w:t xml:space="preserve">, and schools cannot deny a meal to a student </w:t>
      </w:r>
      <w:r w:rsidRPr="00FE0E3A">
        <w:rPr>
          <w:rFonts w:ascii="Times New Roman" w:hAnsi="Times New Roman" w:cs="Times New Roman"/>
          <w:i/>
          <w:sz w:val="24"/>
          <w:szCs w:val="24"/>
        </w:rPr>
        <w:t>eligible</w:t>
      </w:r>
      <w:r w:rsidR="00044A84" w:rsidRPr="00FE0E3A">
        <w:rPr>
          <w:rFonts w:ascii="Times New Roman" w:hAnsi="Times New Roman" w:cs="Times New Roman"/>
          <w:i/>
          <w:sz w:val="24"/>
          <w:szCs w:val="24"/>
        </w:rPr>
        <w:t xml:space="preserve"> for free meals</w:t>
      </w:r>
      <w:r w:rsidR="00497470">
        <w:rPr>
          <w:rFonts w:ascii="Times New Roman" w:hAnsi="Times New Roman" w:cs="Times New Roman"/>
          <w:i/>
          <w:sz w:val="24"/>
          <w:szCs w:val="24"/>
        </w:rPr>
        <w:t xml:space="preserve"> even if money is owed</w:t>
      </w:r>
      <w:r w:rsidR="001E0DE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44A84" w:rsidRPr="00FE0E3A">
        <w:rPr>
          <w:rFonts w:ascii="Times New Roman" w:hAnsi="Times New Roman" w:cs="Times New Roman"/>
          <w:i/>
          <w:sz w:val="24"/>
          <w:szCs w:val="24"/>
        </w:rPr>
        <w:t>Whatever procedure</w:t>
      </w:r>
      <w:r w:rsidRPr="00FE0E3A">
        <w:rPr>
          <w:rFonts w:ascii="Times New Roman" w:hAnsi="Times New Roman" w:cs="Times New Roman"/>
          <w:i/>
          <w:sz w:val="24"/>
          <w:szCs w:val="24"/>
        </w:rPr>
        <w:t xml:space="preserve"> the school or food service establishes, the sc</w:t>
      </w:r>
      <w:r w:rsidR="00044A84" w:rsidRPr="00FE0E3A">
        <w:rPr>
          <w:rFonts w:ascii="Times New Roman" w:hAnsi="Times New Roman" w:cs="Times New Roman"/>
          <w:i/>
          <w:sz w:val="24"/>
          <w:szCs w:val="24"/>
        </w:rPr>
        <w:t>hool must assure that the procedure</w:t>
      </w:r>
      <w:r w:rsidRPr="00FE0E3A">
        <w:rPr>
          <w:rFonts w:ascii="Times New Roman" w:hAnsi="Times New Roman" w:cs="Times New Roman"/>
          <w:i/>
          <w:sz w:val="24"/>
          <w:szCs w:val="24"/>
        </w:rPr>
        <w:t xml:space="preserve"> does not discriminate against or single out any group of students. </w:t>
      </w:r>
    </w:p>
    <w:p w14:paraId="7938C936" w14:textId="77777777" w:rsidR="00FE0E3A" w:rsidRPr="00FE0E3A" w:rsidRDefault="00FE0E3A" w:rsidP="00FE0E3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28C1242" w14:textId="74B89952" w:rsidR="00666331" w:rsidRPr="00FE0E3A" w:rsidRDefault="0079320D" w:rsidP="00FE0E3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E0E3A">
        <w:rPr>
          <w:rFonts w:ascii="Times New Roman" w:hAnsi="Times New Roman" w:cs="Times New Roman"/>
          <w:i/>
          <w:sz w:val="24"/>
          <w:szCs w:val="24"/>
        </w:rPr>
        <w:t>In addition, the Indiana State Board of Accounts requires</w:t>
      </w:r>
      <w:r w:rsidR="00666331" w:rsidRPr="00FE0E3A">
        <w:rPr>
          <w:rFonts w:ascii="Times New Roman" w:hAnsi="Times New Roman" w:cs="Times New Roman"/>
          <w:i/>
          <w:sz w:val="24"/>
          <w:szCs w:val="24"/>
        </w:rPr>
        <w:t xml:space="preserve"> student accounts </w:t>
      </w:r>
      <w:r w:rsidRPr="00FE0E3A">
        <w:rPr>
          <w:rFonts w:ascii="Times New Roman" w:hAnsi="Times New Roman" w:cs="Times New Roman"/>
          <w:i/>
          <w:sz w:val="24"/>
          <w:szCs w:val="24"/>
        </w:rPr>
        <w:t>to</w:t>
      </w:r>
      <w:r w:rsidR="00666331" w:rsidRPr="00FE0E3A">
        <w:rPr>
          <w:rFonts w:ascii="Times New Roman" w:hAnsi="Times New Roman" w:cs="Times New Roman"/>
          <w:i/>
          <w:sz w:val="24"/>
          <w:szCs w:val="24"/>
        </w:rPr>
        <w:t xml:space="preserve"> be accounted separately from the School Lunch Fund (800</w:t>
      </w:r>
      <w:r w:rsidRPr="00FE0E3A">
        <w:rPr>
          <w:rFonts w:ascii="Times New Roman" w:hAnsi="Times New Roman" w:cs="Times New Roman"/>
          <w:i/>
          <w:sz w:val="24"/>
          <w:szCs w:val="24"/>
        </w:rPr>
        <w:t>). Student’s</w:t>
      </w:r>
      <w:r w:rsidR="00666331" w:rsidRPr="00FE0E3A">
        <w:rPr>
          <w:rFonts w:ascii="Times New Roman" w:hAnsi="Times New Roman" w:cs="Times New Roman"/>
          <w:i/>
          <w:sz w:val="24"/>
          <w:szCs w:val="24"/>
        </w:rPr>
        <w:t xml:space="preserve"> accounts should be in the Trust Fund (8400), until the student </w:t>
      </w:r>
      <w:r w:rsidR="00234F3C" w:rsidRPr="00FE0E3A">
        <w:rPr>
          <w:rFonts w:ascii="Times New Roman" w:hAnsi="Times New Roman" w:cs="Times New Roman"/>
          <w:i/>
          <w:sz w:val="24"/>
          <w:szCs w:val="24"/>
        </w:rPr>
        <w:t>receives</w:t>
      </w:r>
      <w:r w:rsidR="00666331" w:rsidRPr="00FE0E3A">
        <w:rPr>
          <w:rFonts w:ascii="Times New Roman" w:hAnsi="Times New Roman" w:cs="Times New Roman"/>
          <w:i/>
          <w:sz w:val="24"/>
          <w:szCs w:val="24"/>
        </w:rPr>
        <w:t xml:space="preserve"> a meal. The money can then be transferred into the School Lunch Fund. The Trust Fund (8400) should be reconciled to the detail of student account balances. </w:t>
      </w:r>
    </w:p>
    <w:p w14:paraId="22A52859" w14:textId="77777777" w:rsidR="00FE0E3A" w:rsidRPr="00FE0E3A" w:rsidRDefault="00FE0E3A" w:rsidP="00FE0E3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509A4EA" w14:textId="1D9EE162" w:rsidR="00FE0E3A" w:rsidRPr="00FE0E3A" w:rsidRDefault="00234F3C" w:rsidP="00DE6F2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This policy </w:t>
      </w:r>
      <w:r w:rsidRPr="00FE0E3A">
        <w:rPr>
          <w:rFonts w:ascii="Times New Roman" w:hAnsi="Times New Roman" w:cs="Times New Roman"/>
          <w:i/>
          <w:sz w:val="24"/>
          <w:szCs w:val="24"/>
        </w:rPr>
        <w:t>complies</w:t>
      </w:r>
      <w:r w:rsidR="00FE0E3A" w:rsidRPr="00FE0E3A">
        <w:rPr>
          <w:rFonts w:ascii="Times New Roman" w:hAnsi="Times New Roman" w:cs="Times New Roman"/>
          <w:i/>
          <w:sz w:val="24"/>
          <w:szCs w:val="24"/>
        </w:rPr>
        <w:t xml:space="preserve"> with the USDA regulations requirements.</w:t>
      </w:r>
    </w:p>
    <w:p w14:paraId="4E0882E4" w14:textId="77777777" w:rsidR="00FE0E3A" w:rsidRDefault="00FE0E3A" w:rsidP="00DE6F2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7925585" w14:textId="77777777" w:rsidR="001C3043" w:rsidRPr="00FE0E3A" w:rsidRDefault="001C3043" w:rsidP="00FE0E3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3E7B05A" w14:textId="4B034BFA" w:rsidR="00FE0E3A" w:rsidRPr="00FE0E3A" w:rsidRDefault="00636095" w:rsidP="00FE0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C7760A">
        <w:rPr>
          <w:rFonts w:ascii="Times New Roman" w:hAnsi="Times New Roman" w:cs="Times New Roman"/>
          <w:b/>
          <w:sz w:val="24"/>
          <w:szCs w:val="24"/>
          <w:u w:val="single"/>
        </w:rPr>
        <w:t>5/2026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F266B" w:rsidRPr="00FE0E3A">
        <w:rPr>
          <w:rFonts w:ascii="Times New Roman" w:hAnsi="Times New Roman" w:cs="Times New Roman"/>
          <w:b/>
          <w:sz w:val="24"/>
          <w:szCs w:val="24"/>
          <w:u w:val="single"/>
        </w:rPr>
        <w:t>Procedure</w:t>
      </w:r>
      <w:r w:rsidR="0042392C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Student Lunch/Meal Accounts</w:t>
      </w:r>
    </w:p>
    <w:p w14:paraId="6A6528C9" w14:textId="40A085C2" w:rsidR="00666331" w:rsidRPr="00FE0E3A" w:rsidRDefault="00666331" w:rsidP="00FE0E3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45DA9AC9" w14:textId="77777777" w:rsidR="00FE0E3A" w:rsidRPr="00FE0E3A" w:rsidRDefault="00FE0E3A" w:rsidP="00FE0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70DCD8" w14:textId="5D332C5C" w:rsidR="00666331" w:rsidRPr="00FE0E3A" w:rsidRDefault="00666331" w:rsidP="00FE0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E3A">
        <w:rPr>
          <w:rFonts w:ascii="Times New Roman" w:hAnsi="Times New Roman" w:cs="Times New Roman"/>
          <w:sz w:val="24"/>
          <w:szCs w:val="24"/>
        </w:rPr>
        <w:t>The National School Lunch Program (NSLP) requires school food authorities to establish written admi</w:t>
      </w:r>
      <w:r w:rsidR="00CC2148" w:rsidRPr="00FE0E3A">
        <w:rPr>
          <w:rFonts w:ascii="Times New Roman" w:hAnsi="Times New Roman" w:cs="Times New Roman"/>
          <w:sz w:val="24"/>
          <w:szCs w:val="24"/>
        </w:rPr>
        <w:t>nistrative guidelines and procedures</w:t>
      </w:r>
      <w:r w:rsidRPr="00FE0E3A">
        <w:rPr>
          <w:rFonts w:ascii="Times New Roman" w:hAnsi="Times New Roman" w:cs="Times New Roman"/>
          <w:sz w:val="24"/>
          <w:szCs w:val="24"/>
        </w:rPr>
        <w:t xml:space="preserve"> for meal charges. </w:t>
      </w:r>
      <w:r w:rsidR="00234F3C">
        <w:rPr>
          <w:rFonts w:ascii="Times New Roman" w:hAnsi="Times New Roman" w:cs="Times New Roman"/>
          <w:sz w:val="24"/>
          <w:szCs w:val="24"/>
        </w:rPr>
        <w:t>North Vermillion School Corporation</w:t>
      </w:r>
      <w:r w:rsidRPr="00FE0E3A">
        <w:rPr>
          <w:rFonts w:ascii="Times New Roman" w:hAnsi="Times New Roman" w:cs="Times New Roman"/>
          <w:sz w:val="24"/>
          <w:szCs w:val="24"/>
        </w:rPr>
        <w:t xml:space="preserve"> will adhere to </w:t>
      </w:r>
      <w:r w:rsidR="00CC2148" w:rsidRPr="00FE0E3A">
        <w:rPr>
          <w:rFonts w:ascii="Times New Roman" w:hAnsi="Times New Roman" w:cs="Times New Roman"/>
          <w:sz w:val="24"/>
          <w:szCs w:val="24"/>
        </w:rPr>
        <w:t>the following meal charge procedure</w:t>
      </w:r>
      <w:r w:rsidRPr="00FE0E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D543C6" w14:textId="77777777" w:rsidR="00FE0E3A" w:rsidRPr="00234F3C" w:rsidRDefault="00FE0E3A" w:rsidP="00FE0E3A">
      <w:pPr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14:paraId="62960621" w14:textId="1F662DCB" w:rsidR="00815544" w:rsidRPr="00234F3C" w:rsidRDefault="00815544" w:rsidP="00FE0E3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  <w:u w:val="single"/>
        </w:rPr>
      </w:pPr>
      <w:r w:rsidRPr="00234F3C">
        <w:rPr>
          <w:rFonts w:asciiTheme="majorHAnsi" w:eastAsia="Times New Roman" w:hAnsiTheme="majorHAnsi"/>
          <w:b/>
          <w:bCs/>
          <w:sz w:val="24"/>
          <w:szCs w:val="24"/>
          <w:u w:val="single"/>
        </w:rPr>
        <w:t xml:space="preserve">All cafeteria purchases are to be prepaid before meal service </w:t>
      </w:r>
      <w:r w:rsidR="00234F3C" w:rsidRPr="00234F3C">
        <w:rPr>
          <w:rFonts w:asciiTheme="majorHAnsi" w:eastAsia="Times New Roman" w:hAnsiTheme="majorHAnsi"/>
          <w:b/>
          <w:bCs/>
          <w:sz w:val="24"/>
          <w:szCs w:val="24"/>
          <w:u w:val="single"/>
        </w:rPr>
        <w:t>begins</w:t>
      </w:r>
      <w:r w:rsidR="00234F3C" w:rsidRPr="00234F3C">
        <w:rPr>
          <w:rFonts w:asciiTheme="majorHAnsi" w:eastAsia="Times New Roman" w:hAnsiTheme="majorHAnsi"/>
          <w:b/>
          <w:bCs/>
          <w:i/>
          <w:sz w:val="24"/>
          <w:szCs w:val="24"/>
          <w:u w:val="single"/>
        </w:rPr>
        <w:t>. Students and staff can pay in the cafeteria or pay online</w:t>
      </w:r>
      <w:r w:rsidR="00234F3C" w:rsidRPr="00234F3C">
        <w:rPr>
          <w:rFonts w:eastAsia="Times New Roman"/>
          <w:i/>
          <w:sz w:val="24"/>
          <w:szCs w:val="24"/>
          <w:u w:val="single"/>
        </w:rPr>
        <w:t>.</w:t>
      </w:r>
      <w:r w:rsidRPr="00234F3C">
        <w:rPr>
          <w:rFonts w:eastAsia="Times New Roman"/>
          <w:i/>
          <w:sz w:val="24"/>
          <w:szCs w:val="24"/>
          <w:u w:val="single"/>
        </w:rPr>
        <w:t xml:space="preserve"> </w:t>
      </w:r>
      <w:r w:rsidRPr="00234F3C">
        <w:rPr>
          <w:rFonts w:eastAsia="Times New Roman"/>
          <w:sz w:val="24"/>
          <w:szCs w:val="24"/>
          <w:u w:val="single"/>
        </w:rPr>
        <w:t xml:space="preserve"> </w:t>
      </w:r>
    </w:p>
    <w:p w14:paraId="3075FBED" w14:textId="77777777" w:rsidR="00FE0E3A" w:rsidRPr="00234F3C" w:rsidRDefault="00FE0E3A" w:rsidP="00FE0E3A">
      <w:pPr>
        <w:pStyle w:val="ListParagraph"/>
        <w:spacing w:after="0" w:line="240" w:lineRule="auto"/>
        <w:rPr>
          <w:rFonts w:eastAsia="Times New Roman"/>
          <w:sz w:val="24"/>
          <w:szCs w:val="24"/>
          <w:u w:val="single"/>
        </w:rPr>
      </w:pPr>
    </w:p>
    <w:p w14:paraId="394E8811" w14:textId="5CA579AD" w:rsidR="00815544" w:rsidRDefault="00815544" w:rsidP="00FE0E3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 w:rsidRPr="00FE0E3A">
        <w:rPr>
          <w:rFonts w:eastAsia="Times New Roman"/>
          <w:sz w:val="24"/>
          <w:szCs w:val="24"/>
        </w:rPr>
        <w:t xml:space="preserve">A student may charge up to </w:t>
      </w:r>
      <w:r w:rsidR="00636095">
        <w:rPr>
          <w:rFonts w:eastAsia="Times New Roman"/>
          <w:b/>
          <w:bCs/>
          <w:sz w:val="24"/>
          <w:szCs w:val="24"/>
          <w:u w:val="single"/>
        </w:rPr>
        <w:t>3</w:t>
      </w:r>
      <w:r w:rsidRPr="00FE0E3A">
        <w:rPr>
          <w:rFonts w:eastAsia="Times New Roman"/>
          <w:sz w:val="24"/>
          <w:szCs w:val="24"/>
        </w:rPr>
        <w:t xml:space="preserve"> meals maximum (one charge per meal) </w:t>
      </w:r>
      <w:r w:rsidR="00234F3C" w:rsidRPr="00FE0E3A">
        <w:rPr>
          <w:rFonts w:eastAsia="Times New Roman"/>
          <w:sz w:val="24"/>
          <w:szCs w:val="24"/>
        </w:rPr>
        <w:t>if</w:t>
      </w:r>
      <w:r w:rsidRPr="00FE0E3A">
        <w:rPr>
          <w:rFonts w:eastAsia="Times New Roman"/>
          <w:sz w:val="24"/>
          <w:szCs w:val="24"/>
        </w:rPr>
        <w:t xml:space="preserve"> they establish and maintain a good credit history of making payments on their </w:t>
      </w:r>
      <w:r w:rsidR="00E9398F">
        <w:rPr>
          <w:rFonts w:eastAsia="Times New Roman"/>
          <w:sz w:val="24"/>
          <w:szCs w:val="24"/>
        </w:rPr>
        <w:t>food service</w:t>
      </w:r>
      <w:r w:rsidRPr="00FE0E3A">
        <w:rPr>
          <w:rFonts w:eastAsia="Times New Roman"/>
          <w:sz w:val="24"/>
          <w:szCs w:val="24"/>
        </w:rPr>
        <w:t xml:space="preserve"> accounts. </w:t>
      </w:r>
    </w:p>
    <w:p w14:paraId="14C6CD45" w14:textId="77777777" w:rsidR="0042392C" w:rsidRPr="0042392C" w:rsidRDefault="0042392C" w:rsidP="0042392C">
      <w:pPr>
        <w:pStyle w:val="ListParagraph"/>
        <w:rPr>
          <w:rFonts w:eastAsia="Times New Roman"/>
          <w:sz w:val="24"/>
          <w:szCs w:val="24"/>
        </w:rPr>
      </w:pPr>
    </w:p>
    <w:p w14:paraId="29BD826B" w14:textId="0B6ABBB5" w:rsidR="00815544" w:rsidRDefault="00815544" w:rsidP="00FE0E3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 w:rsidRPr="00FE0E3A">
        <w:rPr>
          <w:rFonts w:eastAsia="Times New Roman"/>
          <w:sz w:val="24"/>
          <w:szCs w:val="24"/>
        </w:rPr>
        <w:t xml:space="preserve">A staff member may charge up to </w:t>
      </w:r>
      <w:r w:rsidR="00234F3C" w:rsidRPr="00234F3C">
        <w:rPr>
          <w:rFonts w:eastAsia="Times New Roman"/>
          <w:b/>
          <w:bCs/>
          <w:sz w:val="24"/>
          <w:szCs w:val="24"/>
          <w:u w:val="single"/>
        </w:rPr>
        <w:t>1</w:t>
      </w:r>
      <w:r w:rsidR="00234F3C">
        <w:rPr>
          <w:rFonts w:eastAsia="Times New Roman"/>
          <w:sz w:val="24"/>
          <w:szCs w:val="24"/>
        </w:rPr>
        <w:t xml:space="preserve"> meal</w:t>
      </w:r>
      <w:r w:rsidRPr="00FE0E3A">
        <w:rPr>
          <w:rFonts w:eastAsia="Times New Roman"/>
          <w:sz w:val="24"/>
          <w:szCs w:val="24"/>
        </w:rPr>
        <w:t xml:space="preserve"> </w:t>
      </w:r>
      <w:r w:rsidR="00234F3C" w:rsidRPr="00FE0E3A">
        <w:rPr>
          <w:rFonts w:eastAsia="Times New Roman"/>
          <w:sz w:val="24"/>
          <w:szCs w:val="24"/>
        </w:rPr>
        <w:t>if</w:t>
      </w:r>
      <w:r w:rsidRPr="00FE0E3A">
        <w:rPr>
          <w:rFonts w:eastAsia="Times New Roman"/>
          <w:sz w:val="24"/>
          <w:szCs w:val="24"/>
        </w:rPr>
        <w:t xml:space="preserve"> they establish and maintain a good credit history of making payments on their </w:t>
      </w:r>
      <w:r w:rsidR="00E9398F">
        <w:rPr>
          <w:rFonts w:eastAsia="Times New Roman"/>
          <w:sz w:val="24"/>
          <w:szCs w:val="24"/>
        </w:rPr>
        <w:t>food service</w:t>
      </w:r>
      <w:r w:rsidRPr="00FE0E3A">
        <w:rPr>
          <w:rFonts w:eastAsia="Times New Roman"/>
          <w:sz w:val="24"/>
          <w:szCs w:val="24"/>
        </w:rPr>
        <w:t xml:space="preserve"> accounts.</w:t>
      </w:r>
    </w:p>
    <w:p w14:paraId="66411F1B" w14:textId="77777777" w:rsidR="00FE0E3A" w:rsidRPr="00FE0E3A" w:rsidRDefault="00FE0E3A" w:rsidP="00FE0E3A">
      <w:pPr>
        <w:pStyle w:val="ListParagraph"/>
        <w:spacing w:after="0" w:line="240" w:lineRule="auto"/>
        <w:rPr>
          <w:rFonts w:eastAsia="Times New Roman"/>
          <w:sz w:val="24"/>
          <w:szCs w:val="24"/>
        </w:rPr>
      </w:pPr>
    </w:p>
    <w:p w14:paraId="6B533FA6" w14:textId="24ADD5FD" w:rsidR="00815544" w:rsidRDefault="00815544" w:rsidP="00FE0E3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 w:rsidRPr="00FE0E3A">
        <w:rPr>
          <w:rFonts w:eastAsia="Times New Roman"/>
          <w:sz w:val="24"/>
          <w:szCs w:val="24"/>
        </w:rPr>
        <w:t>A student who has charged a meal may not charge or purchase "a</w:t>
      </w:r>
      <w:r w:rsidR="00FE0E3A">
        <w:rPr>
          <w:rFonts w:eastAsia="Times New Roman"/>
          <w:sz w:val="24"/>
          <w:szCs w:val="24"/>
        </w:rPr>
        <w:t xml:space="preserve"> l</w:t>
      </w:r>
      <w:r w:rsidRPr="00FE0E3A">
        <w:rPr>
          <w:rFonts w:eastAsia="Times New Roman"/>
          <w:sz w:val="24"/>
          <w:szCs w:val="24"/>
        </w:rPr>
        <w:t>a carte" item(s), including extra main entrees</w:t>
      </w:r>
      <w:r w:rsidR="00234F3C">
        <w:rPr>
          <w:rFonts w:eastAsia="Times New Roman"/>
          <w:sz w:val="24"/>
          <w:szCs w:val="24"/>
        </w:rPr>
        <w:t>.</w:t>
      </w:r>
    </w:p>
    <w:p w14:paraId="5978BDC9" w14:textId="77777777" w:rsidR="00234F3C" w:rsidRPr="00234F3C" w:rsidRDefault="00234F3C" w:rsidP="00234F3C">
      <w:pPr>
        <w:pStyle w:val="ListParagraph"/>
        <w:rPr>
          <w:rFonts w:eastAsia="Times New Roman"/>
          <w:sz w:val="24"/>
          <w:szCs w:val="24"/>
        </w:rPr>
      </w:pPr>
    </w:p>
    <w:p w14:paraId="10CE6802" w14:textId="478FC73B" w:rsidR="00234F3C" w:rsidRDefault="00234F3C" w:rsidP="00221F00">
      <w:pPr>
        <w:pStyle w:val="ListParagraph"/>
        <w:spacing w:after="0" w:line="240" w:lineRule="auto"/>
        <w:rPr>
          <w:rFonts w:eastAsia="Times New Roman"/>
          <w:sz w:val="24"/>
          <w:szCs w:val="24"/>
        </w:rPr>
      </w:pPr>
    </w:p>
    <w:p w14:paraId="73BDB245" w14:textId="77777777" w:rsidR="0042392C" w:rsidRPr="0042392C" w:rsidRDefault="0042392C" w:rsidP="0042392C">
      <w:pPr>
        <w:pStyle w:val="ListParagraph"/>
        <w:rPr>
          <w:rFonts w:eastAsia="Times New Roman"/>
          <w:sz w:val="24"/>
          <w:szCs w:val="24"/>
        </w:rPr>
      </w:pPr>
    </w:p>
    <w:p w14:paraId="4F6D01B8" w14:textId="77777777" w:rsidR="00815544" w:rsidRDefault="00815544" w:rsidP="00FE0E3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 w:rsidRPr="00FE0E3A">
        <w:rPr>
          <w:rFonts w:eastAsia="Times New Roman"/>
          <w:sz w:val="24"/>
          <w:szCs w:val="24"/>
        </w:rPr>
        <w:lastRenderedPageBreak/>
        <w:t xml:space="preserve">If a student repeatedly comes to school with no lunch and no money, food service employees must report this to </w:t>
      </w:r>
      <w:r w:rsidR="001F0C51">
        <w:rPr>
          <w:rFonts w:eastAsia="Times New Roman"/>
          <w:sz w:val="24"/>
          <w:szCs w:val="24"/>
        </w:rPr>
        <w:t xml:space="preserve">the building principal as this may be </w:t>
      </w:r>
      <w:r w:rsidRPr="00FE0E3A">
        <w:rPr>
          <w:rFonts w:eastAsia="Times New Roman"/>
          <w:sz w:val="24"/>
          <w:szCs w:val="24"/>
        </w:rPr>
        <w:t xml:space="preserve">a sign of abuse or neglect and the proper authorities should be contacted. </w:t>
      </w:r>
    </w:p>
    <w:p w14:paraId="23E7C50A" w14:textId="77777777" w:rsidR="001F0C51" w:rsidRPr="00FE0E3A" w:rsidRDefault="001F0C51" w:rsidP="001F0C51">
      <w:pPr>
        <w:pStyle w:val="ListParagraph"/>
        <w:spacing w:after="0" w:line="240" w:lineRule="auto"/>
        <w:rPr>
          <w:rFonts w:eastAsia="Times New Roman"/>
          <w:sz w:val="24"/>
          <w:szCs w:val="24"/>
        </w:rPr>
      </w:pPr>
    </w:p>
    <w:p w14:paraId="0D7ED845" w14:textId="620C05DF" w:rsidR="00815544" w:rsidRDefault="00815544" w:rsidP="00FE0E3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 w:rsidRPr="00FE0E3A">
        <w:rPr>
          <w:rFonts w:eastAsia="Times New Roman"/>
          <w:sz w:val="24"/>
          <w:szCs w:val="24"/>
        </w:rPr>
        <w:t xml:space="preserve">Schools may deny a meal to a student who pays reduced or full price and who does not provide the required payment for that meal. </w:t>
      </w:r>
      <w:r w:rsidR="00221F00" w:rsidRPr="00FE0E3A">
        <w:rPr>
          <w:rFonts w:eastAsia="Times New Roman"/>
          <w:sz w:val="24"/>
          <w:szCs w:val="24"/>
        </w:rPr>
        <w:t>However,</w:t>
      </w:r>
      <w:r w:rsidRPr="00FE0E3A">
        <w:rPr>
          <w:rFonts w:eastAsia="Times New Roman"/>
          <w:sz w:val="24"/>
          <w:szCs w:val="24"/>
        </w:rPr>
        <w:t xml:space="preserve"> if the student who pays reduced or full price has enough money in hand for a meal that day, they will not be denied a meal. </w:t>
      </w:r>
    </w:p>
    <w:p w14:paraId="563B750E" w14:textId="77777777" w:rsidR="001F0C51" w:rsidRPr="001F0C51" w:rsidRDefault="001F0C51" w:rsidP="001F0C51">
      <w:pPr>
        <w:pStyle w:val="ListParagraph"/>
        <w:rPr>
          <w:rFonts w:eastAsia="Times New Roman"/>
          <w:i/>
          <w:sz w:val="24"/>
          <w:szCs w:val="24"/>
        </w:rPr>
      </w:pPr>
      <w:r w:rsidRPr="001F0C51">
        <w:rPr>
          <w:rFonts w:eastAsia="Times New Roman"/>
          <w:i/>
          <w:sz w:val="24"/>
          <w:szCs w:val="24"/>
        </w:rPr>
        <w:t>OR</w:t>
      </w:r>
    </w:p>
    <w:p w14:paraId="42067772" w14:textId="53683C8C" w:rsidR="001D45AE" w:rsidRPr="00221F00" w:rsidRDefault="00221F00" w:rsidP="00221F0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/>
          <w:bCs/>
          <w:sz w:val="24"/>
          <w:szCs w:val="24"/>
          <w:u w:val="single"/>
        </w:rPr>
      </w:pPr>
      <w:r w:rsidRPr="00221F00">
        <w:rPr>
          <w:rFonts w:eastAsia="Times New Roman"/>
          <w:b/>
          <w:bCs/>
          <w:sz w:val="24"/>
          <w:szCs w:val="24"/>
          <w:u w:val="single"/>
        </w:rPr>
        <w:t>Elementary School will provide an alternative reimbursable meal of peanut butter &amp; bread, vegetables, fruit, and milk to a student who pays reduced or full price and who does not provide the required payment for that meal.</w:t>
      </w:r>
    </w:p>
    <w:p w14:paraId="0D2136B2" w14:textId="77777777" w:rsidR="001F0C51" w:rsidRDefault="001F0C51" w:rsidP="001F0C51">
      <w:pPr>
        <w:pStyle w:val="ListParagraph"/>
        <w:spacing w:after="0" w:line="240" w:lineRule="auto"/>
        <w:ind w:left="0"/>
        <w:rPr>
          <w:rFonts w:eastAsia="Times New Roman"/>
          <w:sz w:val="24"/>
          <w:szCs w:val="24"/>
        </w:rPr>
      </w:pPr>
    </w:p>
    <w:p w14:paraId="30CAA7AD" w14:textId="7079AB5B" w:rsidR="00221F00" w:rsidRDefault="00221F00" w:rsidP="00221F0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/>
          <w:bCs/>
          <w:sz w:val="24"/>
          <w:szCs w:val="24"/>
          <w:u w:val="single"/>
        </w:rPr>
      </w:pPr>
      <w:r w:rsidRPr="00221F00">
        <w:rPr>
          <w:rFonts w:eastAsia="Times New Roman"/>
          <w:b/>
          <w:bCs/>
          <w:sz w:val="24"/>
          <w:szCs w:val="24"/>
          <w:u w:val="single"/>
        </w:rPr>
        <w:t>Jr/Sr High School will provide a peanut butter sandwich, and milk but will be charged $1.80 as an ala-carte item to student’s account.</w:t>
      </w:r>
    </w:p>
    <w:p w14:paraId="22F129D2" w14:textId="53150725" w:rsidR="00221F00" w:rsidRPr="00221F00" w:rsidRDefault="00221F00" w:rsidP="00221F00">
      <w:pPr>
        <w:pStyle w:val="ListParagraph"/>
        <w:rPr>
          <w:rFonts w:eastAsia="Times New Roman"/>
          <w:b/>
          <w:bCs/>
          <w:sz w:val="24"/>
          <w:szCs w:val="24"/>
          <w:u w:val="single"/>
        </w:rPr>
      </w:pPr>
    </w:p>
    <w:p w14:paraId="05DDA435" w14:textId="54FA0D42" w:rsidR="00221F00" w:rsidRPr="00221F00" w:rsidRDefault="00221F00" w:rsidP="00221F00">
      <w:pPr>
        <w:pStyle w:val="ListParagraph"/>
        <w:spacing w:after="0" w:line="240" w:lineRule="auto"/>
        <w:rPr>
          <w:rFonts w:eastAsia="Times New Roman"/>
          <w:b/>
          <w:bCs/>
          <w:sz w:val="24"/>
          <w:szCs w:val="24"/>
          <w:u w:val="single"/>
        </w:rPr>
      </w:pPr>
    </w:p>
    <w:p w14:paraId="0B9AF165" w14:textId="0FFC442C" w:rsidR="001D45AE" w:rsidRPr="00221F00" w:rsidRDefault="00815544" w:rsidP="00221F0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 w:rsidRPr="00FE0E3A">
        <w:rPr>
          <w:rFonts w:eastAsia="Times New Roman"/>
          <w:sz w:val="24"/>
          <w:szCs w:val="24"/>
        </w:rPr>
        <w:t>The food service manager or other school personnel will coordinate communications with the parent(s)/guardian(s) to resolve the matter of unpaid charges.</w:t>
      </w:r>
    </w:p>
    <w:p w14:paraId="522B662A" w14:textId="77777777" w:rsidR="001F0C51" w:rsidRPr="00FE0E3A" w:rsidRDefault="001F0C51" w:rsidP="001F0C51">
      <w:pPr>
        <w:pStyle w:val="ListParagraph"/>
        <w:spacing w:after="0" w:line="240" w:lineRule="auto"/>
        <w:rPr>
          <w:rFonts w:eastAsia="Times New Roman"/>
          <w:sz w:val="24"/>
          <w:szCs w:val="24"/>
        </w:rPr>
      </w:pPr>
    </w:p>
    <w:p w14:paraId="65FB351E" w14:textId="0BDA75F2" w:rsidR="00044A84" w:rsidRDefault="00815544" w:rsidP="00FE0E3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 w:rsidRPr="00FE0E3A">
        <w:rPr>
          <w:rFonts w:eastAsia="Times New Roman"/>
          <w:sz w:val="24"/>
          <w:szCs w:val="24"/>
        </w:rPr>
        <w:t xml:space="preserve">The automated call system will notify parents </w:t>
      </w:r>
      <w:r w:rsidR="00221F00">
        <w:rPr>
          <w:rFonts w:eastAsia="Times New Roman"/>
          <w:sz w:val="24"/>
          <w:szCs w:val="24"/>
        </w:rPr>
        <w:t>twice a week</w:t>
      </w:r>
      <w:r w:rsidR="0079320D" w:rsidRPr="00FE0E3A">
        <w:rPr>
          <w:rFonts w:eastAsia="Times New Roman"/>
          <w:sz w:val="24"/>
          <w:szCs w:val="24"/>
        </w:rPr>
        <w:t xml:space="preserve"> </w:t>
      </w:r>
      <w:r w:rsidRPr="00FE0E3A">
        <w:rPr>
          <w:rFonts w:eastAsia="Times New Roman"/>
          <w:sz w:val="24"/>
          <w:szCs w:val="24"/>
        </w:rPr>
        <w:t xml:space="preserve">of any outstanding negative balance in the </w:t>
      </w:r>
      <w:r w:rsidR="001F0C51">
        <w:rPr>
          <w:rFonts w:eastAsia="Times New Roman"/>
          <w:sz w:val="24"/>
          <w:szCs w:val="24"/>
        </w:rPr>
        <w:t xml:space="preserve">student’s lunch/meal </w:t>
      </w:r>
      <w:r w:rsidRPr="00FE0E3A">
        <w:rPr>
          <w:rFonts w:eastAsia="Times New Roman"/>
          <w:sz w:val="24"/>
          <w:szCs w:val="24"/>
        </w:rPr>
        <w:t xml:space="preserve">account. The </w:t>
      </w:r>
      <w:r w:rsidR="00221F00">
        <w:rPr>
          <w:rFonts w:eastAsia="Times New Roman"/>
          <w:sz w:val="24"/>
          <w:szCs w:val="24"/>
        </w:rPr>
        <w:t xml:space="preserve">Food Service Director </w:t>
      </w:r>
      <w:r w:rsidRPr="00FE0E3A">
        <w:rPr>
          <w:rFonts w:eastAsia="Times New Roman"/>
          <w:sz w:val="24"/>
          <w:szCs w:val="24"/>
        </w:rPr>
        <w:t xml:space="preserve">will also send </w:t>
      </w:r>
      <w:r w:rsidR="00221F00">
        <w:rPr>
          <w:rFonts w:eastAsia="Times New Roman"/>
          <w:sz w:val="24"/>
          <w:szCs w:val="24"/>
        </w:rPr>
        <w:t>mass emails weekly to parents who carry negative balances.</w:t>
      </w:r>
    </w:p>
    <w:p w14:paraId="7131B442" w14:textId="77777777" w:rsidR="001F0C51" w:rsidRPr="00FE0E3A" w:rsidRDefault="001F0C51" w:rsidP="001F0C51">
      <w:pPr>
        <w:pStyle w:val="ListParagraph"/>
        <w:spacing w:after="0" w:line="240" w:lineRule="auto"/>
        <w:rPr>
          <w:rFonts w:eastAsia="Times New Roman"/>
          <w:sz w:val="24"/>
          <w:szCs w:val="24"/>
        </w:rPr>
      </w:pPr>
    </w:p>
    <w:p w14:paraId="1ADD4B8E" w14:textId="20B47AF5" w:rsidR="00815544" w:rsidRDefault="0039665F" w:rsidP="00FE0E3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No charging will be allowed after May 1</w:t>
      </w:r>
      <w:r w:rsidRPr="0039665F">
        <w:rPr>
          <w:rFonts w:eastAsia="Times New Roman"/>
          <w:sz w:val="24"/>
          <w:szCs w:val="24"/>
          <w:vertAlign w:val="superscript"/>
        </w:rPr>
        <w:t>st</w:t>
      </w:r>
      <w:r>
        <w:rPr>
          <w:rFonts w:eastAsia="Times New Roman"/>
          <w:sz w:val="24"/>
          <w:szCs w:val="24"/>
        </w:rPr>
        <w:t xml:space="preserve">. All accounts must be settled by the end of the school year. If parents fail to pay the negative balances the Corporation will have to take </w:t>
      </w:r>
      <w:r w:rsidR="00815544" w:rsidRPr="00FE0E3A">
        <w:rPr>
          <w:rFonts w:eastAsia="Times New Roman"/>
          <w:sz w:val="24"/>
          <w:szCs w:val="24"/>
        </w:rPr>
        <w:t xml:space="preserve">action to collect unpaid funds by means of collection agencies, small claims court, or any other legal method deemed necessary by the </w:t>
      </w:r>
      <w:r w:rsidR="0042392C">
        <w:rPr>
          <w:rFonts w:eastAsia="Times New Roman"/>
          <w:sz w:val="24"/>
          <w:szCs w:val="24"/>
        </w:rPr>
        <w:t>Corporation</w:t>
      </w:r>
      <w:r w:rsidR="00815544" w:rsidRPr="00FE0E3A">
        <w:rPr>
          <w:rFonts w:eastAsia="Times New Roman"/>
          <w:sz w:val="24"/>
          <w:szCs w:val="24"/>
        </w:rPr>
        <w:t xml:space="preserve">. </w:t>
      </w:r>
    </w:p>
    <w:p w14:paraId="36A83890" w14:textId="77777777" w:rsidR="001F0C51" w:rsidRPr="001F0C51" w:rsidRDefault="001F0C51" w:rsidP="001F0C51">
      <w:pPr>
        <w:pStyle w:val="ListParagraph"/>
        <w:rPr>
          <w:rFonts w:eastAsia="Times New Roman"/>
          <w:sz w:val="24"/>
          <w:szCs w:val="24"/>
        </w:rPr>
      </w:pPr>
    </w:p>
    <w:p w14:paraId="6E8ECC11" w14:textId="0DD5E937" w:rsidR="00666331" w:rsidRDefault="00815544" w:rsidP="00FE0E3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E0E3A">
        <w:rPr>
          <w:rFonts w:eastAsia="Times New Roman"/>
          <w:sz w:val="24"/>
          <w:szCs w:val="24"/>
        </w:rPr>
        <w:t xml:space="preserve">Students who graduate or withdraw from the </w:t>
      </w:r>
      <w:r w:rsidR="0042392C">
        <w:rPr>
          <w:rFonts w:eastAsia="Times New Roman"/>
          <w:sz w:val="24"/>
          <w:szCs w:val="24"/>
        </w:rPr>
        <w:t>corporation</w:t>
      </w:r>
      <w:r w:rsidRPr="00FE0E3A">
        <w:rPr>
          <w:rFonts w:eastAsia="Times New Roman"/>
          <w:sz w:val="24"/>
          <w:szCs w:val="24"/>
        </w:rPr>
        <w:t xml:space="preserve"> and have </w:t>
      </w:r>
      <w:r w:rsidR="001F0C51" w:rsidRPr="0039665F">
        <w:rPr>
          <w:rFonts w:eastAsia="Times New Roman"/>
          <w:b/>
          <w:bCs/>
          <w:sz w:val="24"/>
          <w:szCs w:val="24"/>
          <w:u w:val="single"/>
        </w:rPr>
        <w:t>$</w:t>
      </w:r>
      <w:r w:rsidR="0039665F" w:rsidRPr="0039665F">
        <w:rPr>
          <w:rFonts w:eastAsia="Times New Roman"/>
          <w:b/>
          <w:bCs/>
          <w:sz w:val="24"/>
          <w:szCs w:val="24"/>
          <w:u w:val="single"/>
        </w:rPr>
        <w:t>5.00</w:t>
      </w:r>
      <w:r w:rsidRPr="00FE0E3A">
        <w:rPr>
          <w:rFonts w:eastAsia="Times New Roman"/>
          <w:sz w:val="24"/>
          <w:szCs w:val="24"/>
        </w:rPr>
        <w:t xml:space="preserve"> or more left in </w:t>
      </w:r>
      <w:r w:rsidR="001F0C51">
        <w:rPr>
          <w:rFonts w:eastAsia="Times New Roman"/>
          <w:sz w:val="24"/>
          <w:szCs w:val="24"/>
        </w:rPr>
        <w:t xml:space="preserve">their lunch/meal </w:t>
      </w:r>
      <w:r w:rsidRPr="00FE0E3A">
        <w:rPr>
          <w:rFonts w:eastAsia="Times New Roman"/>
          <w:sz w:val="24"/>
          <w:szCs w:val="24"/>
        </w:rPr>
        <w:t>food</w:t>
      </w:r>
      <w:r w:rsidR="001F0C51">
        <w:rPr>
          <w:rFonts w:eastAsia="Times New Roman"/>
          <w:sz w:val="24"/>
          <w:szCs w:val="24"/>
        </w:rPr>
        <w:t xml:space="preserve"> </w:t>
      </w:r>
      <w:r w:rsidRPr="00FE0E3A">
        <w:rPr>
          <w:rFonts w:eastAsia="Times New Roman"/>
          <w:sz w:val="24"/>
          <w:szCs w:val="24"/>
        </w:rPr>
        <w:t>service account will be notified by</w:t>
      </w:r>
      <w:r w:rsidR="0039665F">
        <w:rPr>
          <w:rFonts w:eastAsia="Times New Roman"/>
          <w:sz w:val="24"/>
          <w:szCs w:val="24"/>
        </w:rPr>
        <w:t xml:space="preserve"> phone</w:t>
      </w:r>
      <w:r w:rsidRPr="00FE0E3A">
        <w:rPr>
          <w:rFonts w:eastAsia="Times New Roman"/>
          <w:sz w:val="24"/>
          <w:szCs w:val="24"/>
        </w:rPr>
        <w:t xml:space="preserve"> by </w:t>
      </w:r>
      <w:r w:rsidR="0042392C" w:rsidRPr="00326DAB">
        <w:rPr>
          <w:rFonts w:eastAsia="Times New Roman"/>
          <w:sz w:val="24"/>
          <w:szCs w:val="24"/>
        </w:rPr>
        <w:t xml:space="preserve">food services </w:t>
      </w:r>
      <w:r w:rsidRPr="00326DAB">
        <w:rPr>
          <w:rFonts w:eastAsia="Times New Roman"/>
          <w:sz w:val="24"/>
          <w:szCs w:val="24"/>
        </w:rPr>
        <w:t xml:space="preserve">at the and given the option to transfer the funds to another student or to receive a refund. </w:t>
      </w:r>
      <w:r w:rsidR="006B689D" w:rsidRPr="00326DAB">
        <w:rPr>
          <w:sz w:val="24"/>
          <w:szCs w:val="24"/>
        </w:rPr>
        <w:t xml:space="preserve">Students who graduate or withdraw from the corporation and have less than </w:t>
      </w:r>
      <w:r w:rsidR="006B689D" w:rsidRPr="0039665F">
        <w:rPr>
          <w:b/>
          <w:bCs/>
          <w:i/>
          <w:sz w:val="24"/>
          <w:szCs w:val="24"/>
          <w:u w:val="single"/>
        </w:rPr>
        <w:t>$</w:t>
      </w:r>
      <w:r w:rsidR="0039665F" w:rsidRPr="0039665F">
        <w:rPr>
          <w:b/>
          <w:bCs/>
          <w:i/>
          <w:sz w:val="24"/>
          <w:szCs w:val="24"/>
          <w:u w:val="single"/>
        </w:rPr>
        <w:t>5.00</w:t>
      </w:r>
      <w:r w:rsidR="006B689D" w:rsidRPr="0039665F">
        <w:rPr>
          <w:b/>
          <w:bCs/>
          <w:sz w:val="24"/>
          <w:szCs w:val="24"/>
          <w:u w:val="single"/>
        </w:rPr>
        <w:t xml:space="preserve"> </w:t>
      </w:r>
      <w:r w:rsidR="006B689D" w:rsidRPr="00326DAB">
        <w:rPr>
          <w:sz w:val="24"/>
          <w:szCs w:val="24"/>
        </w:rPr>
        <w:t xml:space="preserve">will not receive a direct notification by mail, but the household can contact </w:t>
      </w:r>
      <w:r w:rsidR="0039665F">
        <w:rPr>
          <w:i/>
          <w:sz w:val="24"/>
          <w:szCs w:val="24"/>
        </w:rPr>
        <w:t xml:space="preserve">Christy Nale (765)492-5411 or email </w:t>
      </w:r>
      <w:hyperlink r:id="rId6" w:history="1">
        <w:r w:rsidR="0039665F" w:rsidRPr="0094177B">
          <w:rPr>
            <w:rStyle w:val="Hyperlink"/>
            <w:i/>
            <w:sz w:val="24"/>
            <w:szCs w:val="24"/>
          </w:rPr>
          <w:t>cnale@nvc.k12.in.us</w:t>
        </w:r>
      </w:hyperlink>
      <w:r w:rsidR="0039665F">
        <w:rPr>
          <w:i/>
          <w:sz w:val="24"/>
          <w:szCs w:val="24"/>
        </w:rPr>
        <w:t xml:space="preserve"> </w:t>
      </w:r>
      <w:r w:rsidR="006B689D" w:rsidRPr="00326DAB">
        <w:rPr>
          <w:sz w:val="24"/>
          <w:szCs w:val="24"/>
        </w:rPr>
        <w:t xml:space="preserve"> to receive a refund. </w:t>
      </w:r>
      <w:r w:rsidRPr="00326DAB">
        <w:rPr>
          <w:rFonts w:eastAsia="Times New Roman"/>
          <w:sz w:val="24"/>
          <w:szCs w:val="24"/>
        </w:rPr>
        <w:t>If no response</w:t>
      </w:r>
      <w:r w:rsidRPr="00FE0E3A">
        <w:rPr>
          <w:rFonts w:eastAsia="Times New Roman"/>
          <w:sz w:val="24"/>
          <w:szCs w:val="24"/>
        </w:rPr>
        <w:t xml:space="preserve"> is received within </w:t>
      </w:r>
      <w:r w:rsidR="0042392C">
        <w:rPr>
          <w:rFonts w:eastAsia="Times New Roman"/>
          <w:sz w:val="24"/>
          <w:szCs w:val="24"/>
        </w:rPr>
        <w:t>_</w:t>
      </w:r>
      <w:r w:rsidR="0042392C" w:rsidRPr="0039665F">
        <w:rPr>
          <w:rFonts w:eastAsia="Times New Roman"/>
          <w:b/>
          <w:bCs/>
          <w:sz w:val="24"/>
          <w:szCs w:val="24"/>
          <w:u w:val="single"/>
        </w:rPr>
        <w:t>__</w:t>
      </w:r>
      <w:r w:rsidR="00DE6F2B">
        <w:rPr>
          <w:rFonts w:eastAsia="Times New Roman"/>
          <w:b/>
          <w:bCs/>
          <w:sz w:val="24"/>
          <w:szCs w:val="24"/>
          <w:u w:val="single"/>
        </w:rPr>
        <w:t>10</w:t>
      </w:r>
      <w:r w:rsidR="0042392C" w:rsidRPr="0039665F">
        <w:rPr>
          <w:rFonts w:eastAsia="Times New Roman"/>
          <w:b/>
          <w:bCs/>
          <w:sz w:val="24"/>
          <w:szCs w:val="24"/>
          <w:u w:val="single"/>
        </w:rPr>
        <w:t>__</w:t>
      </w:r>
      <w:r w:rsidRPr="00FE0E3A">
        <w:rPr>
          <w:rFonts w:eastAsia="Times New Roman"/>
          <w:sz w:val="24"/>
          <w:szCs w:val="24"/>
        </w:rPr>
        <w:t xml:space="preserve"> days the student’s </w:t>
      </w:r>
      <w:r w:rsidR="0042392C">
        <w:rPr>
          <w:rFonts w:eastAsia="Times New Roman"/>
          <w:sz w:val="24"/>
          <w:szCs w:val="24"/>
        </w:rPr>
        <w:t xml:space="preserve">lunch/meal </w:t>
      </w:r>
      <w:r w:rsidRPr="00FE0E3A">
        <w:rPr>
          <w:rFonts w:eastAsia="Times New Roman"/>
          <w:sz w:val="24"/>
          <w:szCs w:val="24"/>
        </w:rPr>
        <w:t>account will</w:t>
      </w:r>
      <w:r w:rsidR="0079320D" w:rsidRPr="00FE0E3A">
        <w:rPr>
          <w:rFonts w:eastAsia="Times New Roman"/>
          <w:sz w:val="24"/>
          <w:szCs w:val="24"/>
        </w:rPr>
        <w:t xml:space="preserve"> </w:t>
      </w:r>
      <w:r w:rsidR="0039665F" w:rsidRPr="00FE0E3A">
        <w:rPr>
          <w:rFonts w:eastAsia="Times New Roman"/>
          <w:sz w:val="24"/>
          <w:szCs w:val="24"/>
        </w:rPr>
        <w:t>close,</w:t>
      </w:r>
      <w:r w:rsidRPr="00FE0E3A">
        <w:rPr>
          <w:rFonts w:eastAsia="Times New Roman"/>
          <w:sz w:val="24"/>
          <w:szCs w:val="24"/>
        </w:rPr>
        <w:t xml:space="preserve"> and the funds will no longer </w:t>
      </w:r>
      <w:proofErr w:type="gramStart"/>
      <w:r w:rsidRPr="00FE0E3A">
        <w:rPr>
          <w:rFonts w:eastAsia="Times New Roman"/>
          <w:sz w:val="24"/>
          <w:szCs w:val="24"/>
        </w:rPr>
        <w:t>available</w:t>
      </w:r>
      <w:proofErr w:type="gramEnd"/>
      <w:r w:rsidRPr="00FE0E3A">
        <w:rPr>
          <w:rFonts w:eastAsia="Times New Roman"/>
          <w:sz w:val="24"/>
          <w:szCs w:val="24"/>
        </w:rPr>
        <w:t>.</w:t>
      </w:r>
      <w:r w:rsidR="0042392C">
        <w:rPr>
          <w:rFonts w:eastAsia="Times New Roman"/>
          <w:sz w:val="24"/>
          <w:szCs w:val="24"/>
        </w:rPr>
        <w:t xml:space="preserve"> </w:t>
      </w:r>
      <w:r w:rsidR="006B689D" w:rsidRPr="00FE0E3A">
        <w:rPr>
          <w:sz w:val="24"/>
          <w:szCs w:val="24"/>
        </w:rPr>
        <w:t xml:space="preserve">Unclaimed remaining balances will be transferred to </w:t>
      </w:r>
      <w:r w:rsidR="0039665F">
        <w:rPr>
          <w:sz w:val="24"/>
          <w:szCs w:val="24"/>
        </w:rPr>
        <w:t>angel</w:t>
      </w:r>
      <w:r w:rsidR="006B689D">
        <w:rPr>
          <w:sz w:val="24"/>
          <w:szCs w:val="24"/>
        </w:rPr>
        <w:t xml:space="preserve"> fund</w:t>
      </w:r>
      <w:r w:rsidR="0039665F">
        <w:rPr>
          <w:sz w:val="24"/>
          <w:szCs w:val="24"/>
        </w:rPr>
        <w:t xml:space="preserve"> account</w:t>
      </w:r>
      <w:r w:rsidR="006B689D" w:rsidRPr="00FE0E3A">
        <w:rPr>
          <w:sz w:val="24"/>
          <w:szCs w:val="24"/>
        </w:rPr>
        <w:t>.</w:t>
      </w:r>
      <w:r w:rsidR="006B689D">
        <w:rPr>
          <w:sz w:val="24"/>
          <w:szCs w:val="24"/>
        </w:rPr>
        <w:t xml:space="preserve">  </w:t>
      </w:r>
    </w:p>
    <w:p w14:paraId="623D9717" w14:textId="77777777" w:rsidR="0039665F" w:rsidRPr="0039665F" w:rsidRDefault="0039665F" w:rsidP="0039665F">
      <w:pPr>
        <w:pStyle w:val="ListParagraph"/>
        <w:rPr>
          <w:sz w:val="24"/>
          <w:szCs w:val="24"/>
        </w:rPr>
      </w:pPr>
    </w:p>
    <w:p w14:paraId="254BA675" w14:textId="77777777" w:rsidR="0039665F" w:rsidRDefault="0039665F" w:rsidP="0039665F">
      <w:pPr>
        <w:spacing w:after="0" w:line="240" w:lineRule="auto"/>
        <w:rPr>
          <w:sz w:val="24"/>
          <w:szCs w:val="24"/>
        </w:rPr>
      </w:pPr>
    </w:p>
    <w:p w14:paraId="141F7995" w14:textId="77777777" w:rsidR="0039665F" w:rsidRDefault="0039665F" w:rsidP="0039665F">
      <w:pPr>
        <w:spacing w:after="0" w:line="240" w:lineRule="auto"/>
        <w:rPr>
          <w:sz w:val="24"/>
          <w:szCs w:val="24"/>
        </w:rPr>
      </w:pPr>
    </w:p>
    <w:p w14:paraId="7AD88DA2" w14:textId="77777777" w:rsidR="0039665F" w:rsidRDefault="0039665F" w:rsidP="0039665F">
      <w:pPr>
        <w:spacing w:after="0" w:line="240" w:lineRule="auto"/>
        <w:rPr>
          <w:sz w:val="24"/>
          <w:szCs w:val="24"/>
        </w:rPr>
      </w:pPr>
    </w:p>
    <w:p w14:paraId="03C852ED" w14:textId="77777777" w:rsidR="0039665F" w:rsidRDefault="0039665F" w:rsidP="0039665F">
      <w:pPr>
        <w:spacing w:after="0" w:line="240" w:lineRule="auto"/>
        <w:rPr>
          <w:sz w:val="24"/>
          <w:szCs w:val="24"/>
        </w:rPr>
      </w:pPr>
    </w:p>
    <w:p w14:paraId="3157F6E8" w14:textId="77777777" w:rsidR="0039665F" w:rsidRDefault="0039665F" w:rsidP="0039665F">
      <w:pPr>
        <w:spacing w:after="0" w:line="240" w:lineRule="auto"/>
        <w:rPr>
          <w:sz w:val="24"/>
          <w:szCs w:val="24"/>
        </w:rPr>
      </w:pPr>
    </w:p>
    <w:p w14:paraId="46129C57" w14:textId="77777777" w:rsidR="0039665F" w:rsidRDefault="0039665F" w:rsidP="0039665F">
      <w:pPr>
        <w:spacing w:after="0" w:line="240" w:lineRule="auto"/>
        <w:rPr>
          <w:sz w:val="24"/>
          <w:szCs w:val="24"/>
        </w:rPr>
      </w:pPr>
    </w:p>
    <w:p w14:paraId="6E2E5A8B" w14:textId="77777777" w:rsidR="0039665F" w:rsidRDefault="0039665F" w:rsidP="0039665F">
      <w:pPr>
        <w:spacing w:after="0" w:line="240" w:lineRule="auto"/>
        <w:rPr>
          <w:sz w:val="24"/>
          <w:szCs w:val="24"/>
        </w:rPr>
      </w:pPr>
    </w:p>
    <w:p w14:paraId="5C787615" w14:textId="77777777" w:rsidR="0039665F" w:rsidRDefault="0039665F" w:rsidP="0039665F">
      <w:pPr>
        <w:spacing w:after="0" w:line="240" w:lineRule="auto"/>
        <w:rPr>
          <w:sz w:val="24"/>
          <w:szCs w:val="24"/>
        </w:rPr>
      </w:pPr>
    </w:p>
    <w:p w14:paraId="1599DBD6" w14:textId="77777777" w:rsidR="00DE6F2B" w:rsidRDefault="00DE6F2B" w:rsidP="00DE6F2B">
      <w:pPr>
        <w:pStyle w:val="NormalWeb"/>
        <w:spacing w:before="96" w:beforeAutospacing="0" w:after="0" w:afterAutospacing="0"/>
        <w:ind w:left="-206" w:right="370" w:firstLine="211"/>
      </w:pPr>
      <w:r>
        <w:rPr>
          <w:rFonts w:ascii="Arial" w:hAnsi="Arial" w:cs="Arial"/>
          <w:color w:val="242400"/>
          <w:sz w:val="28"/>
          <w:szCs w:val="28"/>
        </w:rPr>
        <w:t xml:space="preserve">In </w:t>
      </w:r>
      <w:r>
        <w:rPr>
          <w:color w:val="545400"/>
          <w:sz w:val="28"/>
          <w:szCs w:val="28"/>
        </w:rPr>
        <w:t xml:space="preserve">accordance </w:t>
      </w:r>
      <w:r>
        <w:rPr>
          <w:rFonts w:ascii="Arial" w:hAnsi="Arial" w:cs="Arial"/>
          <w:color w:val="535300"/>
          <w:sz w:val="28"/>
          <w:szCs w:val="28"/>
        </w:rPr>
        <w:t xml:space="preserve">with </w:t>
      </w:r>
      <w:r>
        <w:rPr>
          <w:color w:val="262600"/>
          <w:sz w:val="28"/>
          <w:szCs w:val="28"/>
        </w:rPr>
        <w:t xml:space="preserve">Federal </w:t>
      </w:r>
      <w:r>
        <w:rPr>
          <w:rFonts w:ascii="Arial" w:hAnsi="Arial" w:cs="Arial"/>
          <w:color w:val="313100"/>
          <w:sz w:val="28"/>
          <w:szCs w:val="28"/>
        </w:rPr>
        <w:t xml:space="preserve">civil </w:t>
      </w:r>
      <w:r>
        <w:rPr>
          <w:rFonts w:ascii="Arial" w:hAnsi="Arial" w:cs="Arial"/>
          <w:color w:val="2C2C00"/>
          <w:sz w:val="28"/>
          <w:szCs w:val="28"/>
        </w:rPr>
        <w:t xml:space="preserve">rights </w:t>
      </w:r>
      <w:r>
        <w:rPr>
          <w:rFonts w:ascii="Arial" w:hAnsi="Arial" w:cs="Arial"/>
          <w:color w:val="202000"/>
          <w:sz w:val="28"/>
          <w:szCs w:val="28"/>
        </w:rPr>
        <w:t xml:space="preserve">law </w:t>
      </w:r>
      <w:r>
        <w:rPr>
          <w:rFonts w:ascii="Arial" w:hAnsi="Arial" w:cs="Arial"/>
          <w:color w:val="313100"/>
          <w:sz w:val="28"/>
          <w:szCs w:val="28"/>
        </w:rPr>
        <w:t xml:space="preserve">and </w:t>
      </w:r>
      <w:r>
        <w:rPr>
          <w:rFonts w:ascii="Arial" w:hAnsi="Arial" w:cs="Arial"/>
          <w:color w:val="3E3E00"/>
          <w:sz w:val="28"/>
          <w:szCs w:val="28"/>
        </w:rPr>
        <w:t xml:space="preserve">U.S. </w:t>
      </w:r>
      <w:r>
        <w:rPr>
          <w:color w:val="353500"/>
          <w:sz w:val="28"/>
          <w:szCs w:val="28"/>
        </w:rPr>
        <w:t xml:space="preserve">Department </w:t>
      </w:r>
      <w:r>
        <w:rPr>
          <w:rFonts w:ascii="Arial" w:hAnsi="Arial" w:cs="Arial"/>
          <w:color w:val="494900"/>
          <w:sz w:val="28"/>
          <w:szCs w:val="28"/>
        </w:rPr>
        <w:t xml:space="preserve">of </w:t>
      </w:r>
      <w:r>
        <w:rPr>
          <w:color w:val="404000"/>
          <w:sz w:val="28"/>
          <w:szCs w:val="28"/>
        </w:rPr>
        <w:t xml:space="preserve">Agriculture </w:t>
      </w:r>
      <w:r>
        <w:rPr>
          <w:color w:val="3F3F00"/>
          <w:sz w:val="26"/>
          <w:szCs w:val="26"/>
        </w:rPr>
        <w:t>(</w:t>
      </w:r>
      <w:r>
        <w:rPr>
          <w:rFonts w:ascii="Arial" w:hAnsi="Arial" w:cs="Arial"/>
          <w:color w:val="353500"/>
          <w:sz w:val="26"/>
          <w:szCs w:val="26"/>
        </w:rPr>
        <w:t>USDA</w:t>
      </w:r>
      <w:r>
        <w:rPr>
          <w:color w:val="323200"/>
          <w:sz w:val="26"/>
          <w:szCs w:val="26"/>
        </w:rPr>
        <w:t xml:space="preserve">) </w:t>
      </w:r>
      <w:r>
        <w:rPr>
          <w:rFonts w:ascii="Arial" w:hAnsi="Arial" w:cs="Arial"/>
          <w:color w:val="393900"/>
          <w:sz w:val="26"/>
          <w:szCs w:val="26"/>
        </w:rPr>
        <w:t xml:space="preserve">civil rights regulations </w:t>
      </w:r>
      <w:r>
        <w:rPr>
          <w:rFonts w:ascii="Arial" w:hAnsi="Arial" w:cs="Arial"/>
          <w:color w:val="3A3A00"/>
          <w:sz w:val="26"/>
          <w:szCs w:val="26"/>
        </w:rPr>
        <w:t xml:space="preserve">and </w:t>
      </w:r>
      <w:r>
        <w:rPr>
          <w:color w:val="3D3D00"/>
          <w:sz w:val="26"/>
          <w:szCs w:val="26"/>
        </w:rPr>
        <w:t>policies</w:t>
      </w:r>
      <w:r>
        <w:rPr>
          <w:rFonts w:ascii="Arial" w:hAnsi="Arial" w:cs="Arial"/>
          <w:color w:val="313100"/>
          <w:sz w:val="26"/>
          <w:szCs w:val="26"/>
        </w:rPr>
        <w:t xml:space="preserve">, </w:t>
      </w:r>
      <w:r>
        <w:rPr>
          <w:rFonts w:ascii="Arial" w:hAnsi="Arial" w:cs="Arial"/>
          <w:color w:val="4B4B00"/>
          <w:sz w:val="26"/>
          <w:szCs w:val="26"/>
        </w:rPr>
        <w:t xml:space="preserve">the </w:t>
      </w:r>
      <w:r>
        <w:rPr>
          <w:rFonts w:ascii="Arial" w:hAnsi="Arial" w:cs="Arial"/>
          <w:color w:val="292900"/>
          <w:sz w:val="26"/>
          <w:szCs w:val="26"/>
        </w:rPr>
        <w:t>USDA</w:t>
      </w:r>
      <w:r>
        <w:rPr>
          <w:rFonts w:ascii="Arial" w:hAnsi="Arial" w:cs="Arial"/>
          <w:color w:val="222200"/>
          <w:sz w:val="26"/>
          <w:szCs w:val="26"/>
        </w:rPr>
        <w:t xml:space="preserve">, </w:t>
      </w:r>
      <w:r>
        <w:rPr>
          <w:rFonts w:ascii="Arial" w:hAnsi="Arial" w:cs="Arial"/>
          <w:color w:val="2E2E00"/>
          <w:sz w:val="26"/>
          <w:szCs w:val="26"/>
        </w:rPr>
        <w:t xml:space="preserve">its </w:t>
      </w:r>
      <w:r>
        <w:rPr>
          <w:color w:val="353500"/>
          <w:sz w:val="26"/>
          <w:szCs w:val="26"/>
        </w:rPr>
        <w:t>Agencies</w:t>
      </w:r>
      <w:r>
        <w:rPr>
          <w:color w:val="393900"/>
          <w:sz w:val="26"/>
          <w:szCs w:val="26"/>
        </w:rPr>
        <w:t xml:space="preserve">, </w:t>
      </w:r>
      <w:r>
        <w:rPr>
          <w:color w:val="3E3E00"/>
          <w:sz w:val="26"/>
          <w:szCs w:val="26"/>
        </w:rPr>
        <w:t>offices</w:t>
      </w:r>
      <w:r>
        <w:rPr>
          <w:rFonts w:ascii="Arial" w:hAnsi="Arial" w:cs="Arial"/>
          <w:color w:val="3D3D00"/>
          <w:sz w:val="26"/>
          <w:szCs w:val="26"/>
        </w:rPr>
        <w:t xml:space="preserve">, </w:t>
      </w:r>
      <w:r>
        <w:rPr>
          <w:rFonts w:ascii="Arial" w:hAnsi="Arial" w:cs="Arial"/>
          <w:color w:val="2F2F00"/>
          <w:sz w:val="26"/>
          <w:szCs w:val="26"/>
        </w:rPr>
        <w:t xml:space="preserve">and </w:t>
      </w:r>
      <w:r>
        <w:rPr>
          <w:rFonts w:ascii="Arial" w:hAnsi="Arial" w:cs="Arial"/>
          <w:color w:val="3E3E00"/>
          <w:sz w:val="26"/>
          <w:szCs w:val="26"/>
        </w:rPr>
        <w:t>employees</w:t>
      </w:r>
      <w:r>
        <w:rPr>
          <w:rFonts w:ascii="Arial" w:hAnsi="Arial" w:cs="Arial"/>
          <w:color w:val="6D6D00"/>
          <w:sz w:val="26"/>
          <w:szCs w:val="26"/>
        </w:rPr>
        <w:t xml:space="preserve">, </w:t>
      </w:r>
      <w:r>
        <w:rPr>
          <w:rFonts w:ascii="Arial" w:hAnsi="Arial" w:cs="Arial"/>
          <w:color w:val="333300"/>
          <w:sz w:val="26"/>
          <w:szCs w:val="26"/>
        </w:rPr>
        <w:t xml:space="preserve">and </w:t>
      </w:r>
      <w:r>
        <w:rPr>
          <w:color w:val="303000"/>
          <w:sz w:val="26"/>
          <w:szCs w:val="26"/>
        </w:rPr>
        <w:t xml:space="preserve">institutions participating </w:t>
      </w:r>
      <w:r>
        <w:rPr>
          <w:rFonts w:ascii="Arial" w:hAnsi="Arial" w:cs="Arial"/>
          <w:color w:val="2D2D00"/>
          <w:sz w:val="26"/>
          <w:szCs w:val="26"/>
        </w:rPr>
        <w:t xml:space="preserve">in </w:t>
      </w:r>
      <w:r>
        <w:rPr>
          <w:rFonts w:ascii="Arial" w:hAnsi="Arial" w:cs="Arial"/>
          <w:color w:val="292900"/>
          <w:sz w:val="26"/>
          <w:szCs w:val="26"/>
        </w:rPr>
        <w:t xml:space="preserve">or </w:t>
      </w:r>
      <w:r>
        <w:rPr>
          <w:color w:val="303000"/>
          <w:sz w:val="26"/>
          <w:szCs w:val="26"/>
        </w:rPr>
        <w:t xml:space="preserve">administering </w:t>
      </w:r>
      <w:r>
        <w:rPr>
          <w:rFonts w:ascii="Arial" w:hAnsi="Arial" w:cs="Arial"/>
          <w:color w:val="3C3C00"/>
          <w:sz w:val="26"/>
          <w:szCs w:val="26"/>
        </w:rPr>
        <w:t xml:space="preserve">USDA </w:t>
      </w:r>
      <w:r>
        <w:rPr>
          <w:color w:val="323200"/>
          <w:sz w:val="28"/>
          <w:szCs w:val="28"/>
        </w:rPr>
        <w:t xml:space="preserve">programs </w:t>
      </w:r>
      <w:r>
        <w:rPr>
          <w:rFonts w:ascii="Arial" w:hAnsi="Arial" w:cs="Arial"/>
          <w:color w:val="464600"/>
          <w:sz w:val="28"/>
          <w:szCs w:val="28"/>
        </w:rPr>
        <w:t xml:space="preserve">are </w:t>
      </w:r>
      <w:r>
        <w:rPr>
          <w:rFonts w:ascii="Arial" w:hAnsi="Arial" w:cs="Arial"/>
          <w:color w:val="3F3F00"/>
          <w:sz w:val="28"/>
          <w:szCs w:val="28"/>
        </w:rPr>
        <w:t xml:space="preserve">prohibited from </w:t>
      </w:r>
      <w:r>
        <w:rPr>
          <w:color w:val="2E2E00"/>
          <w:sz w:val="28"/>
          <w:szCs w:val="28"/>
        </w:rPr>
        <w:t xml:space="preserve">discriminating </w:t>
      </w:r>
      <w:r>
        <w:rPr>
          <w:rFonts w:ascii="Arial" w:hAnsi="Arial" w:cs="Arial"/>
          <w:color w:val="272700"/>
          <w:sz w:val="28"/>
          <w:szCs w:val="28"/>
        </w:rPr>
        <w:t xml:space="preserve">based </w:t>
      </w:r>
      <w:r>
        <w:rPr>
          <w:rFonts w:ascii="Arial" w:hAnsi="Arial" w:cs="Arial"/>
          <w:color w:val="2D2D00"/>
          <w:sz w:val="28"/>
          <w:szCs w:val="28"/>
        </w:rPr>
        <w:t xml:space="preserve">on </w:t>
      </w:r>
      <w:r>
        <w:rPr>
          <w:color w:val="252500"/>
          <w:sz w:val="28"/>
          <w:szCs w:val="28"/>
        </w:rPr>
        <w:t>race</w:t>
      </w:r>
      <w:r>
        <w:rPr>
          <w:rFonts w:ascii="Arial" w:hAnsi="Arial" w:cs="Arial"/>
          <w:color w:val="ACAC00"/>
          <w:sz w:val="28"/>
          <w:szCs w:val="28"/>
        </w:rPr>
        <w:t xml:space="preserve">, </w:t>
      </w:r>
      <w:r>
        <w:rPr>
          <w:rFonts w:ascii="Arial" w:hAnsi="Arial" w:cs="Arial"/>
          <w:color w:val="464600"/>
          <w:sz w:val="28"/>
          <w:szCs w:val="28"/>
        </w:rPr>
        <w:t>color</w:t>
      </w:r>
      <w:r>
        <w:rPr>
          <w:color w:val="9B9B00"/>
          <w:sz w:val="28"/>
          <w:szCs w:val="28"/>
        </w:rPr>
        <w:t xml:space="preserve">, </w:t>
      </w:r>
      <w:r>
        <w:rPr>
          <w:rFonts w:ascii="Arial" w:hAnsi="Arial" w:cs="Arial"/>
          <w:color w:val="494900"/>
          <w:sz w:val="28"/>
          <w:szCs w:val="28"/>
        </w:rPr>
        <w:t xml:space="preserve">national </w:t>
      </w:r>
      <w:r>
        <w:rPr>
          <w:rFonts w:ascii="Arial" w:hAnsi="Arial" w:cs="Arial"/>
          <w:color w:val="414100"/>
          <w:sz w:val="28"/>
          <w:szCs w:val="28"/>
        </w:rPr>
        <w:t>origin</w:t>
      </w:r>
      <w:r>
        <w:rPr>
          <w:rFonts w:ascii="Arial" w:hAnsi="Arial" w:cs="Arial"/>
          <w:color w:val="272700"/>
          <w:sz w:val="28"/>
          <w:szCs w:val="28"/>
        </w:rPr>
        <w:t xml:space="preserve">, </w:t>
      </w:r>
      <w:r>
        <w:rPr>
          <w:rFonts w:ascii="Arial" w:hAnsi="Arial" w:cs="Arial"/>
          <w:color w:val="444400"/>
          <w:sz w:val="28"/>
          <w:szCs w:val="28"/>
        </w:rPr>
        <w:t>religion</w:t>
      </w:r>
      <w:r>
        <w:rPr>
          <w:rFonts w:ascii="Arial" w:hAnsi="Arial" w:cs="Arial"/>
          <w:color w:val="161600"/>
          <w:sz w:val="28"/>
          <w:szCs w:val="28"/>
        </w:rPr>
        <w:t xml:space="preserve">, </w:t>
      </w:r>
      <w:r>
        <w:rPr>
          <w:rFonts w:ascii="Arial" w:hAnsi="Arial" w:cs="Arial"/>
          <w:color w:val="3B3B00"/>
          <w:sz w:val="28"/>
          <w:szCs w:val="28"/>
        </w:rPr>
        <w:t>sex</w:t>
      </w:r>
      <w:r>
        <w:rPr>
          <w:rFonts w:ascii="Arial" w:hAnsi="Arial" w:cs="Arial"/>
          <w:color w:val="1D1D00"/>
          <w:sz w:val="28"/>
          <w:szCs w:val="28"/>
        </w:rPr>
        <w:t xml:space="preserve">, </w:t>
      </w:r>
      <w:r>
        <w:rPr>
          <w:color w:val="2C2C00"/>
          <w:sz w:val="28"/>
          <w:szCs w:val="28"/>
        </w:rPr>
        <w:t>disability</w:t>
      </w:r>
      <w:r>
        <w:rPr>
          <w:rFonts w:ascii="Arial" w:hAnsi="Arial" w:cs="Arial"/>
          <w:color w:val="070700"/>
          <w:sz w:val="28"/>
          <w:szCs w:val="28"/>
        </w:rPr>
        <w:t xml:space="preserve">, </w:t>
      </w:r>
      <w:r>
        <w:rPr>
          <w:color w:val="414100"/>
          <w:sz w:val="28"/>
          <w:szCs w:val="28"/>
        </w:rPr>
        <w:t>age</w:t>
      </w:r>
      <w:r>
        <w:rPr>
          <w:color w:val="0F0F00"/>
          <w:sz w:val="28"/>
          <w:szCs w:val="28"/>
        </w:rPr>
        <w:t xml:space="preserve">, </w:t>
      </w:r>
      <w:r>
        <w:rPr>
          <w:rFonts w:ascii="Arial" w:hAnsi="Arial" w:cs="Arial"/>
          <w:color w:val="363600"/>
          <w:sz w:val="28"/>
          <w:szCs w:val="28"/>
        </w:rPr>
        <w:t>marital status</w:t>
      </w:r>
      <w:r>
        <w:rPr>
          <w:rFonts w:ascii="Arial" w:hAnsi="Arial" w:cs="Arial"/>
          <w:color w:val="181800"/>
          <w:sz w:val="28"/>
          <w:szCs w:val="28"/>
        </w:rPr>
        <w:t xml:space="preserve">, </w:t>
      </w:r>
      <w:r>
        <w:rPr>
          <w:color w:val="3C3C00"/>
          <w:sz w:val="28"/>
          <w:szCs w:val="28"/>
        </w:rPr>
        <w:t>family</w:t>
      </w:r>
      <w:r>
        <w:rPr>
          <w:color w:val="474700"/>
          <w:sz w:val="28"/>
          <w:szCs w:val="28"/>
        </w:rPr>
        <w:t>/</w:t>
      </w:r>
      <w:r>
        <w:rPr>
          <w:color w:val="313100"/>
          <w:sz w:val="28"/>
          <w:szCs w:val="28"/>
        </w:rPr>
        <w:t xml:space="preserve">parental </w:t>
      </w:r>
      <w:r>
        <w:rPr>
          <w:rFonts w:ascii="Arial" w:hAnsi="Arial" w:cs="Arial"/>
          <w:color w:val="323200"/>
          <w:sz w:val="28"/>
          <w:szCs w:val="28"/>
        </w:rPr>
        <w:t>status</w:t>
      </w:r>
      <w:r>
        <w:rPr>
          <w:rFonts w:ascii="Arial" w:hAnsi="Arial" w:cs="Arial"/>
          <w:color w:val="4A4A00"/>
          <w:sz w:val="28"/>
          <w:szCs w:val="28"/>
        </w:rPr>
        <w:t xml:space="preserve">, </w:t>
      </w:r>
      <w:r>
        <w:rPr>
          <w:rFonts w:ascii="Arial" w:hAnsi="Arial" w:cs="Arial"/>
          <w:color w:val="2E2E00"/>
          <w:sz w:val="28"/>
          <w:szCs w:val="28"/>
        </w:rPr>
        <w:t xml:space="preserve">income </w:t>
      </w:r>
      <w:r>
        <w:rPr>
          <w:rFonts w:ascii="Arial" w:hAnsi="Arial" w:cs="Arial"/>
          <w:color w:val="5D5D00"/>
          <w:sz w:val="28"/>
          <w:szCs w:val="28"/>
        </w:rPr>
        <w:t xml:space="preserve">derived </w:t>
      </w:r>
      <w:r>
        <w:rPr>
          <w:rFonts w:ascii="Arial" w:hAnsi="Arial" w:cs="Arial"/>
          <w:color w:val="5E5E00"/>
          <w:sz w:val="28"/>
          <w:szCs w:val="28"/>
        </w:rPr>
        <w:t xml:space="preserve">from </w:t>
      </w:r>
      <w:r>
        <w:rPr>
          <w:color w:val="6C6C00"/>
          <w:sz w:val="28"/>
          <w:szCs w:val="28"/>
        </w:rPr>
        <w:t xml:space="preserve">a </w:t>
      </w:r>
      <w:r>
        <w:rPr>
          <w:color w:val="5B5B00"/>
          <w:sz w:val="28"/>
          <w:szCs w:val="28"/>
        </w:rPr>
        <w:t xml:space="preserve">public </w:t>
      </w:r>
      <w:r>
        <w:rPr>
          <w:rFonts w:ascii="Arial" w:hAnsi="Arial" w:cs="Arial"/>
          <w:color w:val="2B2B00"/>
          <w:sz w:val="28"/>
          <w:szCs w:val="28"/>
        </w:rPr>
        <w:t xml:space="preserve">assistance </w:t>
      </w:r>
      <w:r>
        <w:rPr>
          <w:rFonts w:ascii="Arial" w:hAnsi="Arial" w:cs="Arial"/>
          <w:color w:val="2C2C00"/>
          <w:sz w:val="28"/>
          <w:szCs w:val="28"/>
        </w:rPr>
        <w:t>program</w:t>
      </w:r>
      <w:r>
        <w:rPr>
          <w:color w:val="595900"/>
          <w:sz w:val="28"/>
          <w:szCs w:val="28"/>
        </w:rPr>
        <w:t xml:space="preserve">, </w:t>
      </w:r>
      <w:r>
        <w:rPr>
          <w:rFonts w:ascii="Arial" w:hAnsi="Arial" w:cs="Arial"/>
          <w:color w:val="3C3C00"/>
          <w:sz w:val="28"/>
          <w:szCs w:val="28"/>
        </w:rPr>
        <w:t xml:space="preserve">political </w:t>
      </w:r>
      <w:r>
        <w:rPr>
          <w:rFonts w:ascii="Arial" w:hAnsi="Arial" w:cs="Arial"/>
          <w:color w:val="424200"/>
          <w:sz w:val="28"/>
          <w:szCs w:val="28"/>
        </w:rPr>
        <w:t>beliefs</w:t>
      </w:r>
      <w:r>
        <w:rPr>
          <w:rFonts w:ascii="Arial" w:hAnsi="Arial" w:cs="Arial"/>
          <w:color w:val="1E1E00"/>
          <w:sz w:val="28"/>
          <w:szCs w:val="28"/>
        </w:rPr>
        <w:t xml:space="preserve">, </w:t>
      </w:r>
      <w:r>
        <w:rPr>
          <w:rFonts w:ascii="Arial" w:hAnsi="Arial" w:cs="Arial"/>
          <w:color w:val="3B3B00"/>
          <w:sz w:val="28"/>
          <w:szCs w:val="28"/>
        </w:rPr>
        <w:t xml:space="preserve">or </w:t>
      </w:r>
      <w:r>
        <w:rPr>
          <w:rFonts w:ascii="Arial" w:hAnsi="Arial" w:cs="Arial"/>
          <w:color w:val="494900"/>
          <w:sz w:val="28"/>
          <w:szCs w:val="28"/>
        </w:rPr>
        <w:t xml:space="preserve">reprisal </w:t>
      </w:r>
      <w:r>
        <w:rPr>
          <w:rFonts w:ascii="Arial" w:hAnsi="Arial" w:cs="Arial"/>
          <w:color w:val="696900"/>
          <w:sz w:val="28"/>
          <w:szCs w:val="28"/>
        </w:rPr>
        <w:t xml:space="preserve">or </w:t>
      </w:r>
      <w:r>
        <w:rPr>
          <w:rFonts w:ascii="Arial" w:hAnsi="Arial" w:cs="Arial"/>
          <w:color w:val="2E2E00"/>
          <w:sz w:val="28"/>
          <w:szCs w:val="28"/>
        </w:rPr>
        <w:t xml:space="preserve">retaliation </w:t>
      </w:r>
      <w:r>
        <w:rPr>
          <w:rFonts w:ascii="Arial" w:hAnsi="Arial" w:cs="Arial"/>
          <w:color w:val="303000"/>
          <w:sz w:val="28"/>
          <w:szCs w:val="28"/>
        </w:rPr>
        <w:t xml:space="preserve">for </w:t>
      </w:r>
      <w:r>
        <w:rPr>
          <w:rFonts w:ascii="Arial" w:hAnsi="Arial" w:cs="Arial"/>
          <w:color w:val="2D2D00"/>
          <w:sz w:val="28"/>
          <w:szCs w:val="28"/>
        </w:rPr>
        <w:t xml:space="preserve">prior </w:t>
      </w:r>
      <w:r>
        <w:rPr>
          <w:rFonts w:ascii="Arial" w:hAnsi="Arial" w:cs="Arial"/>
          <w:color w:val="2F2F00"/>
          <w:sz w:val="28"/>
          <w:szCs w:val="28"/>
        </w:rPr>
        <w:t xml:space="preserve">civil </w:t>
      </w:r>
      <w:r>
        <w:rPr>
          <w:rFonts w:ascii="Arial" w:hAnsi="Arial" w:cs="Arial"/>
          <w:color w:val="393900"/>
          <w:sz w:val="28"/>
          <w:szCs w:val="28"/>
        </w:rPr>
        <w:t xml:space="preserve">rights </w:t>
      </w:r>
      <w:r>
        <w:rPr>
          <w:rFonts w:ascii="Arial" w:hAnsi="Arial" w:cs="Arial"/>
          <w:color w:val="383800"/>
          <w:sz w:val="28"/>
          <w:szCs w:val="28"/>
        </w:rPr>
        <w:t>activity</w:t>
      </w:r>
      <w:r>
        <w:rPr>
          <w:color w:val="222200"/>
          <w:sz w:val="28"/>
          <w:szCs w:val="28"/>
        </w:rPr>
        <w:t xml:space="preserve">, </w:t>
      </w:r>
      <w:r>
        <w:rPr>
          <w:color w:val="2B2B00"/>
          <w:sz w:val="28"/>
          <w:szCs w:val="28"/>
        </w:rPr>
        <w:t xml:space="preserve">in </w:t>
      </w:r>
      <w:r>
        <w:rPr>
          <w:rFonts w:ascii="Arial" w:hAnsi="Arial" w:cs="Arial"/>
          <w:color w:val="282800"/>
          <w:sz w:val="28"/>
          <w:szCs w:val="28"/>
        </w:rPr>
        <w:t xml:space="preserve">any </w:t>
      </w:r>
      <w:r>
        <w:rPr>
          <w:color w:val="272700"/>
          <w:sz w:val="28"/>
          <w:szCs w:val="28"/>
        </w:rPr>
        <w:t xml:space="preserve">program </w:t>
      </w:r>
      <w:r>
        <w:rPr>
          <w:rFonts w:ascii="Arial" w:hAnsi="Arial" w:cs="Arial"/>
          <w:color w:val="2F2F00"/>
          <w:sz w:val="28"/>
          <w:szCs w:val="28"/>
        </w:rPr>
        <w:t xml:space="preserve">or </w:t>
      </w:r>
      <w:r>
        <w:rPr>
          <w:rFonts w:ascii="Arial" w:hAnsi="Arial" w:cs="Arial"/>
          <w:color w:val="5E5E00"/>
          <w:sz w:val="28"/>
          <w:szCs w:val="28"/>
        </w:rPr>
        <w:t xml:space="preserve">activity </w:t>
      </w:r>
      <w:r>
        <w:rPr>
          <w:rFonts w:ascii="Arial" w:hAnsi="Arial" w:cs="Arial"/>
          <w:color w:val="464600"/>
          <w:sz w:val="26"/>
          <w:szCs w:val="26"/>
        </w:rPr>
        <w:t xml:space="preserve">conducted </w:t>
      </w:r>
      <w:r>
        <w:rPr>
          <w:rFonts w:ascii="Arial" w:hAnsi="Arial" w:cs="Arial"/>
          <w:color w:val="333300"/>
          <w:sz w:val="26"/>
          <w:szCs w:val="26"/>
        </w:rPr>
        <w:t xml:space="preserve">or </w:t>
      </w:r>
      <w:r>
        <w:rPr>
          <w:rFonts w:ascii="Arial" w:hAnsi="Arial" w:cs="Arial"/>
          <w:color w:val="323200"/>
          <w:sz w:val="26"/>
          <w:szCs w:val="26"/>
        </w:rPr>
        <w:t xml:space="preserve">funded </w:t>
      </w:r>
      <w:r>
        <w:rPr>
          <w:rFonts w:ascii="Arial" w:hAnsi="Arial" w:cs="Arial"/>
          <w:color w:val="313100"/>
          <w:sz w:val="26"/>
          <w:szCs w:val="26"/>
        </w:rPr>
        <w:t xml:space="preserve">by </w:t>
      </w:r>
      <w:r>
        <w:rPr>
          <w:rFonts w:ascii="Arial" w:hAnsi="Arial" w:cs="Arial"/>
          <w:color w:val="2E2E00"/>
          <w:sz w:val="26"/>
          <w:szCs w:val="26"/>
        </w:rPr>
        <w:t xml:space="preserve">USDA </w:t>
      </w:r>
      <w:r>
        <w:rPr>
          <w:rFonts w:ascii="Arial" w:hAnsi="Arial" w:cs="Arial"/>
          <w:color w:val="292900"/>
          <w:sz w:val="26"/>
          <w:szCs w:val="26"/>
        </w:rPr>
        <w:t>(</w:t>
      </w:r>
      <w:r>
        <w:rPr>
          <w:rFonts w:ascii="Arial" w:hAnsi="Arial" w:cs="Arial"/>
          <w:color w:val="2B2B00"/>
          <w:sz w:val="26"/>
          <w:szCs w:val="26"/>
        </w:rPr>
        <w:t xml:space="preserve">not </w:t>
      </w:r>
      <w:r>
        <w:rPr>
          <w:rFonts w:ascii="Arial" w:hAnsi="Arial" w:cs="Arial"/>
          <w:color w:val="242400"/>
          <w:sz w:val="26"/>
          <w:szCs w:val="26"/>
        </w:rPr>
        <w:t xml:space="preserve">all </w:t>
      </w:r>
      <w:r>
        <w:rPr>
          <w:rFonts w:ascii="Arial" w:hAnsi="Arial" w:cs="Arial"/>
          <w:color w:val="353500"/>
          <w:sz w:val="26"/>
          <w:szCs w:val="26"/>
        </w:rPr>
        <w:t xml:space="preserve">bases </w:t>
      </w:r>
      <w:r>
        <w:rPr>
          <w:rFonts w:ascii="Arial" w:hAnsi="Arial" w:cs="Arial"/>
          <w:color w:val="252500"/>
          <w:sz w:val="26"/>
          <w:szCs w:val="26"/>
        </w:rPr>
        <w:t xml:space="preserve">apply </w:t>
      </w:r>
      <w:r>
        <w:rPr>
          <w:rFonts w:ascii="Arial" w:hAnsi="Arial" w:cs="Arial"/>
          <w:color w:val="383800"/>
          <w:sz w:val="26"/>
          <w:szCs w:val="26"/>
        </w:rPr>
        <w:t xml:space="preserve">to </w:t>
      </w:r>
      <w:r>
        <w:rPr>
          <w:rFonts w:ascii="Arial" w:hAnsi="Arial" w:cs="Arial"/>
          <w:color w:val="2C2C00"/>
          <w:sz w:val="26"/>
          <w:szCs w:val="26"/>
        </w:rPr>
        <w:t xml:space="preserve">all </w:t>
      </w:r>
      <w:r>
        <w:rPr>
          <w:color w:val="2A2A00"/>
          <w:sz w:val="26"/>
          <w:szCs w:val="26"/>
        </w:rPr>
        <w:t>programs</w:t>
      </w:r>
      <w:r>
        <w:rPr>
          <w:color w:val="2D2D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t xml:space="preserve">. </w:t>
      </w:r>
      <w:r>
        <w:rPr>
          <w:color w:val="313100"/>
          <w:sz w:val="26"/>
          <w:szCs w:val="26"/>
        </w:rPr>
        <w:t xml:space="preserve">Remedies </w:t>
      </w:r>
      <w:r>
        <w:rPr>
          <w:rFonts w:ascii="Arial" w:hAnsi="Arial" w:cs="Arial"/>
          <w:color w:val="3A3A00"/>
          <w:sz w:val="26"/>
          <w:szCs w:val="26"/>
        </w:rPr>
        <w:t xml:space="preserve">and </w:t>
      </w:r>
      <w:r>
        <w:rPr>
          <w:color w:val="3D3D00"/>
          <w:sz w:val="26"/>
          <w:szCs w:val="26"/>
        </w:rPr>
        <w:t xml:space="preserve">complaint </w:t>
      </w:r>
      <w:r>
        <w:rPr>
          <w:rFonts w:ascii="Arial" w:hAnsi="Arial" w:cs="Arial"/>
          <w:color w:val="3F3F00"/>
          <w:sz w:val="26"/>
          <w:szCs w:val="26"/>
        </w:rPr>
        <w:t xml:space="preserve">filing </w:t>
      </w:r>
      <w:r>
        <w:rPr>
          <w:color w:val="383800"/>
          <w:sz w:val="26"/>
          <w:szCs w:val="26"/>
        </w:rPr>
        <w:t xml:space="preserve">deadlines </w:t>
      </w:r>
      <w:r>
        <w:rPr>
          <w:rFonts w:ascii="Arial" w:hAnsi="Arial" w:cs="Arial"/>
          <w:color w:val="363600"/>
          <w:sz w:val="26"/>
          <w:szCs w:val="26"/>
        </w:rPr>
        <w:t xml:space="preserve">vary </w:t>
      </w:r>
      <w:r>
        <w:rPr>
          <w:rFonts w:ascii="Arial" w:hAnsi="Arial" w:cs="Arial"/>
          <w:color w:val="313100"/>
          <w:sz w:val="26"/>
          <w:szCs w:val="26"/>
        </w:rPr>
        <w:t xml:space="preserve">by </w:t>
      </w:r>
      <w:r>
        <w:rPr>
          <w:color w:val="343400"/>
          <w:sz w:val="26"/>
          <w:szCs w:val="26"/>
        </w:rPr>
        <w:t xml:space="preserve">program </w:t>
      </w:r>
      <w:r>
        <w:rPr>
          <w:rFonts w:ascii="Arial" w:hAnsi="Arial" w:cs="Arial"/>
          <w:color w:val="363600"/>
          <w:sz w:val="26"/>
          <w:szCs w:val="26"/>
        </w:rPr>
        <w:t xml:space="preserve">or </w:t>
      </w:r>
      <w:r>
        <w:rPr>
          <w:color w:val="333300"/>
          <w:sz w:val="26"/>
          <w:szCs w:val="26"/>
        </w:rPr>
        <w:t>incident</w:t>
      </w:r>
      <w:r>
        <w:rPr>
          <w:rFonts w:ascii="Arial" w:hAnsi="Arial" w:cs="Arial"/>
          <w:color w:val="6F6F00"/>
          <w:sz w:val="26"/>
          <w:szCs w:val="26"/>
        </w:rPr>
        <w:t>. </w:t>
      </w:r>
    </w:p>
    <w:p w14:paraId="4A93641A" w14:textId="77777777" w:rsidR="00DE6F2B" w:rsidRDefault="00DE6F2B" w:rsidP="00DE6F2B">
      <w:pPr>
        <w:pStyle w:val="NormalWeb"/>
        <w:spacing w:before="230" w:beforeAutospacing="0" w:after="0" w:afterAutospacing="0"/>
        <w:ind w:left="-264" w:right="274" w:firstLine="278"/>
      </w:pPr>
      <w:r>
        <w:rPr>
          <w:rFonts w:ascii="Arial" w:hAnsi="Arial" w:cs="Arial"/>
          <w:color w:val="2B2B00"/>
        </w:rPr>
        <w:t xml:space="preserve">Persons </w:t>
      </w:r>
      <w:r>
        <w:rPr>
          <w:rFonts w:ascii="Arial" w:hAnsi="Arial" w:cs="Arial"/>
          <w:color w:val="313100"/>
        </w:rPr>
        <w:t xml:space="preserve">with </w:t>
      </w:r>
      <w:r>
        <w:rPr>
          <w:rFonts w:ascii="Arial" w:hAnsi="Arial" w:cs="Arial"/>
          <w:color w:val="393900"/>
        </w:rPr>
        <w:t xml:space="preserve">disabilities </w:t>
      </w:r>
      <w:r>
        <w:rPr>
          <w:rFonts w:ascii="Arial" w:hAnsi="Arial" w:cs="Arial"/>
          <w:color w:val="2B2B00"/>
        </w:rPr>
        <w:t xml:space="preserve">who </w:t>
      </w:r>
      <w:r>
        <w:rPr>
          <w:color w:val="2A2A00"/>
        </w:rPr>
        <w:t xml:space="preserve">require </w:t>
      </w:r>
      <w:r>
        <w:rPr>
          <w:rFonts w:ascii="Arial" w:hAnsi="Arial" w:cs="Arial"/>
          <w:color w:val="2B2B00"/>
        </w:rPr>
        <w:t xml:space="preserve">alternative </w:t>
      </w:r>
      <w:r>
        <w:rPr>
          <w:color w:val="292900"/>
        </w:rPr>
        <w:t xml:space="preserve">means </w:t>
      </w:r>
      <w:r>
        <w:rPr>
          <w:rFonts w:ascii="Arial" w:hAnsi="Arial" w:cs="Arial"/>
          <w:color w:val="343400"/>
        </w:rPr>
        <w:t xml:space="preserve">of </w:t>
      </w:r>
      <w:r>
        <w:rPr>
          <w:rFonts w:ascii="Arial" w:hAnsi="Arial" w:cs="Arial"/>
          <w:color w:val="323200"/>
        </w:rPr>
        <w:t xml:space="preserve">communication </w:t>
      </w:r>
      <w:r>
        <w:rPr>
          <w:rFonts w:ascii="Arial" w:hAnsi="Arial" w:cs="Arial"/>
          <w:color w:val="393900"/>
        </w:rPr>
        <w:t xml:space="preserve">for </w:t>
      </w:r>
      <w:r>
        <w:rPr>
          <w:rFonts w:ascii="Arial" w:hAnsi="Arial" w:cs="Arial"/>
          <w:color w:val="333300"/>
          <w:sz w:val="26"/>
          <w:szCs w:val="26"/>
        </w:rPr>
        <w:t xml:space="preserve">program </w:t>
      </w:r>
      <w:r>
        <w:rPr>
          <w:rFonts w:ascii="Arial" w:hAnsi="Arial" w:cs="Arial"/>
          <w:color w:val="3F3F00"/>
          <w:sz w:val="26"/>
          <w:szCs w:val="26"/>
        </w:rPr>
        <w:t xml:space="preserve">information </w:t>
      </w:r>
      <w:r>
        <w:rPr>
          <w:color w:val="404000"/>
          <w:sz w:val="26"/>
          <w:szCs w:val="26"/>
        </w:rPr>
        <w:t>(</w:t>
      </w:r>
      <w:r>
        <w:rPr>
          <w:color w:val="414100"/>
          <w:sz w:val="26"/>
          <w:szCs w:val="26"/>
        </w:rPr>
        <w:t>e.g.</w:t>
      </w:r>
      <w:r>
        <w:rPr>
          <w:rFonts w:ascii="Arial" w:hAnsi="Arial" w:cs="Arial"/>
          <w:color w:val="252500"/>
          <w:sz w:val="26"/>
          <w:szCs w:val="26"/>
        </w:rPr>
        <w:t xml:space="preserve">, </w:t>
      </w:r>
      <w:r>
        <w:rPr>
          <w:color w:val="262600"/>
          <w:sz w:val="26"/>
          <w:szCs w:val="26"/>
        </w:rPr>
        <w:t xml:space="preserve">Braille, </w:t>
      </w:r>
      <w:r>
        <w:rPr>
          <w:rFonts w:ascii="Arial" w:hAnsi="Arial" w:cs="Arial"/>
          <w:color w:val="2B2B00"/>
          <w:sz w:val="26"/>
          <w:szCs w:val="26"/>
        </w:rPr>
        <w:t xml:space="preserve">large </w:t>
      </w:r>
      <w:r>
        <w:rPr>
          <w:rFonts w:ascii="Arial" w:hAnsi="Arial" w:cs="Arial"/>
          <w:color w:val="303000"/>
          <w:sz w:val="26"/>
          <w:szCs w:val="26"/>
        </w:rPr>
        <w:t>print</w:t>
      </w:r>
      <w:r>
        <w:rPr>
          <w:color w:val="434300"/>
          <w:sz w:val="26"/>
          <w:szCs w:val="26"/>
        </w:rPr>
        <w:t xml:space="preserve">, </w:t>
      </w:r>
      <w:r>
        <w:rPr>
          <w:color w:val="232300"/>
          <w:sz w:val="26"/>
          <w:szCs w:val="26"/>
        </w:rPr>
        <w:t>audiotape</w:t>
      </w:r>
      <w:r>
        <w:rPr>
          <w:rFonts w:ascii="Arial" w:hAnsi="Arial" w:cs="Arial"/>
          <w:color w:val="3F3F00"/>
          <w:sz w:val="26"/>
          <w:szCs w:val="26"/>
        </w:rPr>
        <w:t xml:space="preserve">, </w:t>
      </w:r>
      <w:r>
        <w:rPr>
          <w:rFonts w:ascii="Arial" w:hAnsi="Arial" w:cs="Arial"/>
          <w:color w:val="373700"/>
          <w:sz w:val="26"/>
          <w:szCs w:val="26"/>
        </w:rPr>
        <w:t xml:space="preserve">American </w:t>
      </w:r>
      <w:r>
        <w:rPr>
          <w:color w:val="383800"/>
          <w:sz w:val="26"/>
          <w:szCs w:val="26"/>
        </w:rPr>
        <w:t xml:space="preserve">Sign </w:t>
      </w:r>
      <w:r>
        <w:rPr>
          <w:color w:val="383800"/>
          <w:sz w:val="28"/>
          <w:szCs w:val="28"/>
        </w:rPr>
        <w:t>Language</w:t>
      </w:r>
      <w:r>
        <w:rPr>
          <w:rFonts w:ascii="Arial" w:hAnsi="Arial" w:cs="Arial"/>
          <w:color w:val="121200"/>
          <w:sz w:val="28"/>
          <w:szCs w:val="28"/>
        </w:rPr>
        <w:t xml:space="preserve">, </w:t>
      </w:r>
      <w:r>
        <w:rPr>
          <w:rFonts w:ascii="Arial" w:hAnsi="Arial" w:cs="Arial"/>
          <w:color w:val="3D3D00"/>
          <w:sz w:val="28"/>
          <w:szCs w:val="28"/>
        </w:rPr>
        <w:t>etc.</w:t>
      </w:r>
      <w:r>
        <w:rPr>
          <w:rFonts w:ascii="Arial" w:hAnsi="Arial" w:cs="Arial"/>
          <w:color w:val="494900"/>
          <w:sz w:val="28"/>
          <w:szCs w:val="28"/>
        </w:rPr>
        <w:t xml:space="preserve">) </w:t>
      </w:r>
      <w:r>
        <w:rPr>
          <w:rFonts w:ascii="Arial" w:hAnsi="Arial" w:cs="Arial"/>
          <w:color w:val="373700"/>
          <w:sz w:val="28"/>
          <w:szCs w:val="28"/>
        </w:rPr>
        <w:t xml:space="preserve">should </w:t>
      </w:r>
      <w:r>
        <w:rPr>
          <w:rFonts w:ascii="Arial" w:hAnsi="Arial" w:cs="Arial"/>
          <w:color w:val="3B3B00"/>
          <w:sz w:val="28"/>
          <w:szCs w:val="28"/>
        </w:rPr>
        <w:t xml:space="preserve">contact </w:t>
      </w:r>
      <w:r>
        <w:rPr>
          <w:rFonts w:ascii="Arial" w:hAnsi="Arial" w:cs="Arial"/>
          <w:color w:val="2E2E00"/>
          <w:sz w:val="28"/>
          <w:szCs w:val="28"/>
        </w:rPr>
        <w:t xml:space="preserve">the </w:t>
      </w:r>
      <w:r>
        <w:rPr>
          <w:rFonts w:ascii="Arial" w:hAnsi="Arial" w:cs="Arial"/>
          <w:color w:val="303000"/>
          <w:sz w:val="28"/>
          <w:szCs w:val="28"/>
        </w:rPr>
        <w:t xml:space="preserve">State </w:t>
      </w:r>
      <w:r>
        <w:rPr>
          <w:rFonts w:ascii="Arial" w:hAnsi="Arial" w:cs="Arial"/>
          <w:color w:val="262600"/>
          <w:sz w:val="28"/>
          <w:szCs w:val="28"/>
        </w:rPr>
        <w:t xml:space="preserve">or </w:t>
      </w:r>
      <w:r>
        <w:rPr>
          <w:rFonts w:ascii="Arial" w:hAnsi="Arial" w:cs="Arial"/>
          <w:color w:val="252500"/>
          <w:sz w:val="28"/>
          <w:szCs w:val="28"/>
        </w:rPr>
        <w:t xml:space="preserve">local </w:t>
      </w:r>
      <w:r>
        <w:rPr>
          <w:rFonts w:ascii="Arial" w:hAnsi="Arial" w:cs="Arial"/>
          <w:color w:val="2B2B00"/>
          <w:sz w:val="28"/>
          <w:szCs w:val="28"/>
        </w:rPr>
        <w:t xml:space="preserve">Agency </w:t>
      </w:r>
      <w:r>
        <w:rPr>
          <w:rFonts w:ascii="Arial" w:hAnsi="Arial" w:cs="Arial"/>
          <w:color w:val="404000"/>
          <w:sz w:val="28"/>
          <w:szCs w:val="28"/>
        </w:rPr>
        <w:t xml:space="preserve">that </w:t>
      </w:r>
      <w:r>
        <w:rPr>
          <w:rFonts w:ascii="Arial" w:hAnsi="Arial" w:cs="Arial"/>
          <w:color w:val="5C5C00"/>
          <w:sz w:val="28"/>
          <w:szCs w:val="28"/>
        </w:rPr>
        <w:t xml:space="preserve">administers </w:t>
      </w:r>
      <w:r>
        <w:rPr>
          <w:rFonts w:ascii="Arial" w:hAnsi="Arial" w:cs="Arial"/>
          <w:color w:val="525200"/>
          <w:sz w:val="28"/>
          <w:szCs w:val="28"/>
        </w:rPr>
        <w:t xml:space="preserve">the </w:t>
      </w:r>
      <w:r>
        <w:rPr>
          <w:color w:val="3E3E00"/>
          <w:sz w:val="26"/>
          <w:szCs w:val="26"/>
        </w:rPr>
        <w:t xml:space="preserve">program </w:t>
      </w:r>
      <w:r>
        <w:rPr>
          <w:rFonts w:ascii="Arial" w:hAnsi="Arial" w:cs="Arial"/>
          <w:color w:val="555500"/>
          <w:sz w:val="26"/>
          <w:szCs w:val="26"/>
        </w:rPr>
        <w:t xml:space="preserve">or </w:t>
      </w:r>
      <w:r>
        <w:rPr>
          <w:rFonts w:ascii="Arial" w:hAnsi="Arial" w:cs="Arial"/>
          <w:color w:val="545400"/>
          <w:sz w:val="26"/>
          <w:szCs w:val="26"/>
        </w:rPr>
        <w:t xml:space="preserve">contact </w:t>
      </w:r>
      <w:r>
        <w:rPr>
          <w:rFonts w:ascii="Arial" w:hAnsi="Arial" w:cs="Arial"/>
          <w:color w:val="2C2C00"/>
          <w:sz w:val="26"/>
          <w:szCs w:val="26"/>
        </w:rPr>
        <w:t xml:space="preserve">USDA </w:t>
      </w:r>
      <w:r>
        <w:rPr>
          <w:rFonts w:ascii="Arial" w:hAnsi="Arial" w:cs="Arial"/>
          <w:color w:val="333300"/>
          <w:sz w:val="26"/>
          <w:szCs w:val="26"/>
        </w:rPr>
        <w:t xml:space="preserve">through </w:t>
      </w:r>
      <w:r>
        <w:rPr>
          <w:rFonts w:ascii="Arial" w:hAnsi="Arial" w:cs="Arial"/>
          <w:color w:val="3E3E00"/>
          <w:sz w:val="26"/>
          <w:szCs w:val="26"/>
        </w:rPr>
        <w:t xml:space="preserve">the </w:t>
      </w:r>
      <w:r>
        <w:rPr>
          <w:color w:val="2F2F00"/>
          <w:sz w:val="26"/>
          <w:szCs w:val="26"/>
        </w:rPr>
        <w:t xml:space="preserve">Telecommunications </w:t>
      </w:r>
      <w:r>
        <w:rPr>
          <w:rFonts w:ascii="Arial" w:hAnsi="Arial" w:cs="Arial"/>
          <w:color w:val="525200"/>
          <w:sz w:val="26"/>
          <w:szCs w:val="26"/>
        </w:rPr>
        <w:t xml:space="preserve">Relay </w:t>
      </w:r>
      <w:r>
        <w:rPr>
          <w:rFonts w:ascii="Arial" w:hAnsi="Arial" w:cs="Arial"/>
          <w:color w:val="4B4B00"/>
          <w:sz w:val="26"/>
          <w:szCs w:val="26"/>
        </w:rPr>
        <w:t xml:space="preserve">Service </w:t>
      </w:r>
      <w:r>
        <w:rPr>
          <w:rFonts w:ascii="Arial" w:hAnsi="Arial" w:cs="Arial"/>
          <w:color w:val="6D6D00"/>
          <w:sz w:val="26"/>
          <w:szCs w:val="26"/>
        </w:rPr>
        <w:t xml:space="preserve">at </w:t>
      </w:r>
      <w:r>
        <w:rPr>
          <w:color w:val="222200"/>
          <w:sz w:val="26"/>
          <w:szCs w:val="26"/>
        </w:rPr>
        <w:t xml:space="preserve">711 </w:t>
      </w:r>
      <w:r>
        <w:rPr>
          <w:rFonts w:ascii="Arial" w:hAnsi="Arial" w:cs="Arial"/>
          <w:color w:val="454500"/>
          <w:sz w:val="26"/>
          <w:szCs w:val="26"/>
        </w:rPr>
        <w:t>(</w:t>
      </w:r>
      <w:r>
        <w:rPr>
          <w:rFonts w:ascii="Arial" w:hAnsi="Arial" w:cs="Arial"/>
          <w:color w:val="363600"/>
          <w:sz w:val="26"/>
          <w:szCs w:val="26"/>
        </w:rPr>
        <w:t xml:space="preserve">voice </w:t>
      </w:r>
      <w:r>
        <w:rPr>
          <w:rFonts w:ascii="Arial" w:hAnsi="Arial" w:cs="Arial"/>
          <w:color w:val="373700"/>
          <w:sz w:val="26"/>
          <w:szCs w:val="26"/>
        </w:rPr>
        <w:t xml:space="preserve">and </w:t>
      </w:r>
      <w:r>
        <w:rPr>
          <w:rFonts w:ascii="Arial" w:hAnsi="Arial" w:cs="Arial"/>
          <w:color w:val="545400"/>
          <w:sz w:val="26"/>
          <w:szCs w:val="26"/>
        </w:rPr>
        <w:t>TTY</w:t>
      </w:r>
      <w:r>
        <w:rPr>
          <w:rFonts w:ascii="Arial" w:hAnsi="Arial" w:cs="Arial"/>
          <w:color w:val="373700"/>
          <w:sz w:val="26"/>
          <w:szCs w:val="26"/>
        </w:rPr>
        <w:t>)</w:t>
      </w:r>
      <w:r>
        <w:rPr>
          <w:rFonts w:ascii="Arial" w:hAnsi="Arial" w:cs="Arial"/>
          <w:color w:val="8D8D00"/>
          <w:sz w:val="26"/>
          <w:szCs w:val="26"/>
        </w:rPr>
        <w:t xml:space="preserve">. </w:t>
      </w:r>
      <w:r>
        <w:rPr>
          <w:rFonts w:ascii="Arial" w:hAnsi="Arial" w:cs="Arial"/>
          <w:color w:val="3E3E00"/>
          <w:sz w:val="26"/>
          <w:szCs w:val="26"/>
        </w:rPr>
        <w:t>Additionally</w:t>
      </w:r>
      <w:r>
        <w:rPr>
          <w:rFonts w:ascii="Arial" w:hAnsi="Arial" w:cs="Arial"/>
          <w:color w:val="202000"/>
          <w:sz w:val="26"/>
          <w:szCs w:val="26"/>
        </w:rPr>
        <w:t xml:space="preserve">, </w:t>
      </w:r>
      <w:r>
        <w:rPr>
          <w:color w:val="2E2E00"/>
          <w:sz w:val="26"/>
          <w:szCs w:val="26"/>
        </w:rPr>
        <w:t xml:space="preserve">program </w:t>
      </w:r>
      <w:r>
        <w:rPr>
          <w:rFonts w:ascii="Arial" w:hAnsi="Arial" w:cs="Arial"/>
          <w:color w:val="1F1F00"/>
          <w:sz w:val="26"/>
          <w:szCs w:val="26"/>
        </w:rPr>
        <w:t xml:space="preserve">information </w:t>
      </w:r>
      <w:r>
        <w:rPr>
          <w:rFonts w:ascii="Arial" w:hAnsi="Arial" w:cs="Arial"/>
          <w:color w:val="252500"/>
          <w:sz w:val="26"/>
          <w:szCs w:val="26"/>
        </w:rPr>
        <w:t xml:space="preserve">may </w:t>
      </w:r>
      <w:r>
        <w:rPr>
          <w:color w:val="2C2C00"/>
          <w:sz w:val="26"/>
          <w:szCs w:val="26"/>
        </w:rPr>
        <w:t xml:space="preserve">be </w:t>
      </w:r>
      <w:r>
        <w:rPr>
          <w:color w:val="2B2B00"/>
          <w:sz w:val="26"/>
          <w:szCs w:val="26"/>
        </w:rPr>
        <w:t xml:space="preserve">made </w:t>
      </w:r>
      <w:r>
        <w:rPr>
          <w:rFonts w:ascii="Arial" w:hAnsi="Arial" w:cs="Arial"/>
          <w:color w:val="515100"/>
          <w:sz w:val="26"/>
          <w:szCs w:val="26"/>
        </w:rPr>
        <w:t xml:space="preserve">available </w:t>
      </w:r>
      <w:r>
        <w:rPr>
          <w:color w:val="5C5C00"/>
          <w:sz w:val="26"/>
          <w:szCs w:val="26"/>
        </w:rPr>
        <w:t xml:space="preserve">in </w:t>
      </w:r>
      <w:r>
        <w:rPr>
          <w:rFonts w:ascii="Arial" w:hAnsi="Arial" w:cs="Arial"/>
          <w:color w:val="2D2D00"/>
          <w:sz w:val="26"/>
          <w:szCs w:val="26"/>
        </w:rPr>
        <w:t xml:space="preserve">languages </w:t>
      </w:r>
      <w:r>
        <w:rPr>
          <w:rFonts w:ascii="Arial" w:hAnsi="Arial" w:cs="Arial"/>
          <w:color w:val="3E3E00"/>
          <w:sz w:val="26"/>
          <w:szCs w:val="26"/>
        </w:rPr>
        <w:t xml:space="preserve">other </w:t>
      </w:r>
      <w:r>
        <w:rPr>
          <w:rFonts w:ascii="Arial" w:hAnsi="Arial" w:cs="Arial"/>
          <w:color w:val="454500"/>
          <w:sz w:val="26"/>
          <w:szCs w:val="26"/>
        </w:rPr>
        <w:t>than English</w:t>
      </w:r>
      <w:r>
        <w:rPr>
          <w:rFonts w:ascii="Arial" w:hAnsi="Arial" w:cs="Arial"/>
          <w:color w:val="4E4E00"/>
          <w:sz w:val="26"/>
          <w:szCs w:val="26"/>
        </w:rPr>
        <w:t>. </w:t>
      </w:r>
    </w:p>
    <w:p w14:paraId="673A1B36" w14:textId="274180D4" w:rsidR="00617F0D" w:rsidRDefault="00DE6F2B" w:rsidP="00DE6F2B">
      <w:pPr>
        <w:pStyle w:val="NormalWeb"/>
        <w:spacing w:before="298" w:beforeAutospacing="0" w:after="0" w:afterAutospacing="0"/>
        <w:ind w:left="-326" w:right="442"/>
        <w:rPr>
          <w:rFonts w:ascii="Arial" w:hAnsi="Arial" w:cs="Arial"/>
          <w:color w:val="898900"/>
          <w:sz w:val="26"/>
          <w:szCs w:val="26"/>
        </w:rPr>
      </w:pPr>
      <w:r>
        <w:rPr>
          <w:rFonts w:ascii="Arial" w:hAnsi="Arial" w:cs="Arial"/>
          <w:color w:val="404000"/>
          <w:sz w:val="26"/>
          <w:szCs w:val="26"/>
        </w:rPr>
        <w:t xml:space="preserve">To </w:t>
      </w:r>
      <w:r>
        <w:rPr>
          <w:rFonts w:ascii="Arial" w:hAnsi="Arial" w:cs="Arial"/>
          <w:color w:val="3F3F00"/>
          <w:sz w:val="26"/>
          <w:szCs w:val="26"/>
        </w:rPr>
        <w:t xml:space="preserve">file </w:t>
      </w:r>
      <w:r>
        <w:rPr>
          <w:rFonts w:ascii="Arial" w:hAnsi="Arial" w:cs="Arial"/>
          <w:color w:val="414100"/>
          <w:sz w:val="26"/>
          <w:szCs w:val="26"/>
        </w:rPr>
        <w:t xml:space="preserve">a </w:t>
      </w:r>
      <w:r>
        <w:rPr>
          <w:color w:val="414100"/>
          <w:sz w:val="26"/>
          <w:szCs w:val="26"/>
        </w:rPr>
        <w:t xml:space="preserve">program </w:t>
      </w:r>
      <w:r>
        <w:rPr>
          <w:color w:val="303000"/>
          <w:sz w:val="26"/>
          <w:szCs w:val="26"/>
        </w:rPr>
        <w:t xml:space="preserve">discrimination </w:t>
      </w:r>
      <w:r>
        <w:rPr>
          <w:color w:val="414100"/>
          <w:sz w:val="26"/>
          <w:szCs w:val="26"/>
        </w:rPr>
        <w:t>complaint</w:t>
      </w:r>
      <w:r>
        <w:rPr>
          <w:rFonts w:ascii="Arial" w:hAnsi="Arial" w:cs="Arial"/>
          <w:color w:val="464600"/>
          <w:sz w:val="26"/>
          <w:szCs w:val="26"/>
        </w:rPr>
        <w:t xml:space="preserve">, </w:t>
      </w:r>
      <w:r>
        <w:rPr>
          <w:rFonts w:ascii="Arial" w:hAnsi="Arial" w:cs="Arial"/>
          <w:color w:val="343400"/>
          <w:sz w:val="26"/>
          <w:szCs w:val="26"/>
        </w:rPr>
        <w:t xml:space="preserve">complete </w:t>
      </w:r>
      <w:r>
        <w:rPr>
          <w:rFonts w:ascii="Arial" w:hAnsi="Arial" w:cs="Arial"/>
          <w:color w:val="303000"/>
          <w:sz w:val="26"/>
          <w:szCs w:val="26"/>
        </w:rPr>
        <w:t xml:space="preserve">the </w:t>
      </w:r>
      <w:r>
        <w:rPr>
          <w:rFonts w:ascii="Arial" w:hAnsi="Arial" w:cs="Arial"/>
          <w:color w:val="383800"/>
          <w:sz w:val="26"/>
          <w:szCs w:val="26"/>
        </w:rPr>
        <w:t xml:space="preserve">USDA </w:t>
      </w:r>
      <w:r>
        <w:rPr>
          <w:color w:val="2E2E00"/>
          <w:sz w:val="26"/>
          <w:szCs w:val="26"/>
        </w:rPr>
        <w:t xml:space="preserve">Program </w:t>
      </w:r>
      <w:r>
        <w:rPr>
          <w:color w:val="2F2F00"/>
          <w:sz w:val="26"/>
          <w:szCs w:val="26"/>
        </w:rPr>
        <w:t xml:space="preserve">Discrimination </w:t>
      </w:r>
      <w:r>
        <w:rPr>
          <w:color w:val="323200"/>
          <w:sz w:val="26"/>
          <w:szCs w:val="26"/>
        </w:rPr>
        <w:t xml:space="preserve">Complaint </w:t>
      </w:r>
      <w:r>
        <w:rPr>
          <w:color w:val="333300"/>
          <w:sz w:val="26"/>
          <w:szCs w:val="26"/>
        </w:rPr>
        <w:t>Form</w:t>
      </w:r>
      <w:r>
        <w:rPr>
          <w:rFonts w:ascii="Arial" w:hAnsi="Arial" w:cs="Arial"/>
          <w:color w:val="383800"/>
          <w:sz w:val="26"/>
          <w:szCs w:val="26"/>
        </w:rPr>
        <w:t xml:space="preserve">, </w:t>
      </w:r>
      <w:r>
        <w:rPr>
          <w:rFonts w:ascii="Arial" w:hAnsi="Arial" w:cs="Arial"/>
          <w:color w:val="2F2F00"/>
          <w:sz w:val="26"/>
          <w:szCs w:val="26"/>
        </w:rPr>
        <w:t>AD</w:t>
      </w:r>
      <w:r>
        <w:rPr>
          <w:rFonts w:ascii="Arial" w:hAnsi="Arial" w:cs="Arial"/>
          <w:color w:val="F4F400"/>
          <w:sz w:val="26"/>
          <w:szCs w:val="26"/>
        </w:rPr>
        <w:t>-</w:t>
      </w:r>
      <w:r>
        <w:rPr>
          <w:color w:val="3E3E00"/>
          <w:sz w:val="26"/>
          <w:szCs w:val="26"/>
        </w:rPr>
        <w:t>3027</w:t>
      </w:r>
      <w:r>
        <w:rPr>
          <w:rFonts w:ascii="Arial" w:hAnsi="Arial" w:cs="Arial"/>
          <w:color w:val="515100"/>
          <w:sz w:val="26"/>
          <w:szCs w:val="26"/>
        </w:rPr>
        <w:t xml:space="preserve">, </w:t>
      </w:r>
      <w:r>
        <w:rPr>
          <w:rFonts w:ascii="Arial" w:hAnsi="Arial" w:cs="Arial"/>
          <w:color w:val="323200"/>
          <w:sz w:val="26"/>
          <w:szCs w:val="26"/>
        </w:rPr>
        <w:t xml:space="preserve">found </w:t>
      </w:r>
      <w:r>
        <w:rPr>
          <w:rFonts w:ascii="Arial" w:hAnsi="Arial" w:cs="Arial"/>
          <w:color w:val="373700"/>
          <w:sz w:val="26"/>
          <w:szCs w:val="26"/>
        </w:rPr>
        <w:t xml:space="preserve">online </w:t>
      </w:r>
      <w:r>
        <w:rPr>
          <w:rFonts w:ascii="Arial" w:hAnsi="Arial" w:cs="Arial"/>
          <w:color w:val="383800"/>
          <w:sz w:val="26"/>
          <w:szCs w:val="26"/>
        </w:rPr>
        <w:t xml:space="preserve">at </w:t>
      </w:r>
      <w:r>
        <w:rPr>
          <w:rFonts w:ascii="Arial" w:hAnsi="Arial" w:cs="Arial"/>
          <w:color w:val="525200"/>
          <w:sz w:val="26"/>
          <w:szCs w:val="26"/>
          <w:u w:val="single"/>
        </w:rPr>
        <w:t xml:space="preserve">How </w:t>
      </w:r>
      <w:r>
        <w:rPr>
          <w:rFonts w:ascii="Arial" w:hAnsi="Arial" w:cs="Arial"/>
          <w:color w:val="656500"/>
          <w:sz w:val="26"/>
          <w:szCs w:val="26"/>
        </w:rPr>
        <w:t xml:space="preserve">to </w:t>
      </w:r>
      <w:r>
        <w:rPr>
          <w:color w:val="575700"/>
          <w:sz w:val="26"/>
          <w:szCs w:val="26"/>
        </w:rPr>
        <w:t xml:space="preserve">File </w:t>
      </w:r>
      <w:r>
        <w:rPr>
          <w:color w:val="6B6B00"/>
          <w:sz w:val="26"/>
          <w:szCs w:val="26"/>
        </w:rPr>
        <w:t xml:space="preserve">a </w:t>
      </w:r>
      <w:r>
        <w:rPr>
          <w:color w:val="646400"/>
          <w:sz w:val="26"/>
          <w:szCs w:val="26"/>
          <w:u w:val="single"/>
        </w:rPr>
        <w:t xml:space="preserve">Program </w:t>
      </w:r>
      <w:r>
        <w:rPr>
          <w:rFonts w:ascii="Arial" w:hAnsi="Arial" w:cs="Arial"/>
          <w:color w:val="555500"/>
          <w:sz w:val="26"/>
          <w:szCs w:val="26"/>
        </w:rPr>
        <w:t xml:space="preserve">Discrimination </w:t>
      </w:r>
      <w:r>
        <w:rPr>
          <w:color w:val="4E4E00"/>
          <w:sz w:val="26"/>
          <w:szCs w:val="26"/>
          <w:u w:val="single"/>
        </w:rPr>
        <w:t xml:space="preserve">Complaint </w:t>
      </w:r>
      <w:r>
        <w:rPr>
          <w:rFonts w:ascii="Arial" w:hAnsi="Arial" w:cs="Arial"/>
          <w:color w:val="1E1E00"/>
          <w:sz w:val="26"/>
          <w:szCs w:val="26"/>
        </w:rPr>
        <w:t xml:space="preserve">and </w:t>
      </w:r>
      <w:r>
        <w:rPr>
          <w:rFonts w:ascii="Arial" w:hAnsi="Arial" w:cs="Arial"/>
          <w:color w:val="3E3E00"/>
          <w:sz w:val="26"/>
          <w:szCs w:val="26"/>
        </w:rPr>
        <w:t xml:space="preserve">at </w:t>
      </w:r>
      <w:r>
        <w:rPr>
          <w:rFonts w:ascii="Arial" w:hAnsi="Arial" w:cs="Arial"/>
          <w:color w:val="1C1C00"/>
          <w:sz w:val="26"/>
          <w:szCs w:val="26"/>
        </w:rPr>
        <w:t xml:space="preserve">any </w:t>
      </w:r>
      <w:r>
        <w:rPr>
          <w:rFonts w:ascii="Arial" w:hAnsi="Arial" w:cs="Arial"/>
          <w:color w:val="2E2E00"/>
          <w:sz w:val="26"/>
          <w:szCs w:val="26"/>
        </w:rPr>
        <w:t xml:space="preserve">USDA </w:t>
      </w:r>
      <w:r>
        <w:rPr>
          <w:rFonts w:ascii="Arial" w:hAnsi="Arial" w:cs="Arial"/>
          <w:color w:val="262600"/>
          <w:sz w:val="26"/>
          <w:szCs w:val="26"/>
        </w:rPr>
        <w:t xml:space="preserve">office </w:t>
      </w:r>
      <w:r>
        <w:rPr>
          <w:rFonts w:ascii="Arial" w:hAnsi="Arial" w:cs="Arial"/>
          <w:color w:val="303000"/>
          <w:sz w:val="26"/>
          <w:szCs w:val="26"/>
        </w:rPr>
        <w:t xml:space="preserve">or write </w:t>
      </w:r>
      <w:r>
        <w:rPr>
          <w:color w:val="262600"/>
          <w:sz w:val="26"/>
          <w:szCs w:val="26"/>
        </w:rPr>
        <w:t xml:space="preserve">a </w:t>
      </w:r>
      <w:r>
        <w:rPr>
          <w:color w:val="4C4C00"/>
          <w:sz w:val="26"/>
          <w:szCs w:val="26"/>
        </w:rPr>
        <w:t xml:space="preserve">letter </w:t>
      </w:r>
      <w:r>
        <w:rPr>
          <w:rFonts w:ascii="Arial" w:hAnsi="Arial" w:cs="Arial"/>
          <w:color w:val="373700"/>
          <w:sz w:val="28"/>
          <w:szCs w:val="28"/>
        </w:rPr>
        <w:t xml:space="preserve">addressed </w:t>
      </w:r>
      <w:r>
        <w:rPr>
          <w:rFonts w:ascii="Arial" w:hAnsi="Arial" w:cs="Arial"/>
          <w:color w:val="212100"/>
          <w:sz w:val="28"/>
          <w:szCs w:val="28"/>
        </w:rPr>
        <w:t xml:space="preserve">to </w:t>
      </w:r>
      <w:r>
        <w:rPr>
          <w:rFonts w:ascii="Arial" w:hAnsi="Arial" w:cs="Arial"/>
          <w:color w:val="2D2D00"/>
          <w:sz w:val="28"/>
          <w:szCs w:val="28"/>
        </w:rPr>
        <w:t xml:space="preserve">USDA </w:t>
      </w:r>
      <w:r>
        <w:rPr>
          <w:rFonts w:ascii="Arial" w:hAnsi="Arial" w:cs="Arial"/>
          <w:color w:val="303000"/>
          <w:sz w:val="28"/>
          <w:szCs w:val="28"/>
        </w:rPr>
        <w:t xml:space="preserve">and </w:t>
      </w:r>
      <w:r>
        <w:rPr>
          <w:rFonts w:ascii="Arial" w:hAnsi="Arial" w:cs="Arial"/>
          <w:color w:val="262600"/>
          <w:sz w:val="28"/>
          <w:szCs w:val="28"/>
        </w:rPr>
        <w:t xml:space="preserve">provide </w:t>
      </w:r>
      <w:r>
        <w:rPr>
          <w:color w:val="2C2C00"/>
          <w:sz w:val="28"/>
          <w:szCs w:val="28"/>
        </w:rPr>
        <w:t xml:space="preserve">in </w:t>
      </w:r>
      <w:r>
        <w:rPr>
          <w:rFonts w:ascii="Arial" w:hAnsi="Arial" w:cs="Arial"/>
          <w:color w:val="343400"/>
          <w:sz w:val="28"/>
          <w:szCs w:val="28"/>
        </w:rPr>
        <w:t xml:space="preserve">the </w:t>
      </w:r>
      <w:r>
        <w:rPr>
          <w:rFonts w:ascii="Arial" w:hAnsi="Arial" w:cs="Arial"/>
          <w:color w:val="393900"/>
          <w:sz w:val="28"/>
          <w:szCs w:val="28"/>
        </w:rPr>
        <w:t xml:space="preserve">letter </w:t>
      </w:r>
      <w:r w:rsidR="00617F0D">
        <w:rPr>
          <w:rFonts w:ascii="Arial" w:hAnsi="Arial" w:cs="Arial"/>
          <w:color w:val="323200"/>
          <w:sz w:val="28"/>
          <w:szCs w:val="28"/>
        </w:rPr>
        <w:t>all</w:t>
      </w:r>
      <w:r>
        <w:rPr>
          <w:color w:val="2A2A00"/>
          <w:sz w:val="28"/>
          <w:szCs w:val="28"/>
        </w:rPr>
        <w:t xml:space="preserve"> </w:t>
      </w:r>
      <w:r>
        <w:rPr>
          <w:rFonts w:ascii="Arial" w:hAnsi="Arial" w:cs="Arial"/>
          <w:color w:val="424200"/>
          <w:sz w:val="28"/>
          <w:szCs w:val="28"/>
        </w:rPr>
        <w:t xml:space="preserve">the </w:t>
      </w:r>
      <w:r>
        <w:rPr>
          <w:rFonts w:ascii="Arial" w:hAnsi="Arial" w:cs="Arial"/>
          <w:color w:val="343400"/>
          <w:sz w:val="28"/>
          <w:szCs w:val="28"/>
        </w:rPr>
        <w:t xml:space="preserve">information </w:t>
      </w:r>
      <w:r>
        <w:rPr>
          <w:color w:val="3A3A00"/>
          <w:sz w:val="28"/>
          <w:szCs w:val="28"/>
        </w:rPr>
        <w:t xml:space="preserve">requested </w:t>
      </w:r>
      <w:r>
        <w:rPr>
          <w:color w:val="313100"/>
          <w:sz w:val="28"/>
          <w:szCs w:val="28"/>
        </w:rPr>
        <w:t xml:space="preserve">in </w:t>
      </w:r>
      <w:r>
        <w:rPr>
          <w:rFonts w:ascii="Arial" w:hAnsi="Arial" w:cs="Arial"/>
          <w:color w:val="444400"/>
          <w:sz w:val="26"/>
          <w:szCs w:val="26"/>
        </w:rPr>
        <w:t xml:space="preserve">the </w:t>
      </w:r>
      <w:r>
        <w:rPr>
          <w:color w:val="3C3C00"/>
          <w:sz w:val="26"/>
          <w:szCs w:val="26"/>
        </w:rPr>
        <w:t>form</w:t>
      </w:r>
      <w:r>
        <w:rPr>
          <w:rFonts w:ascii="Arial" w:hAnsi="Arial" w:cs="Arial"/>
          <w:color w:val="898900"/>
          <w:sz w:val="26"/>
          <w:szCs w:val="26"/>
        </w:rPr>
        <w:t>.</w:t>
      </w:r>
    </w:p>
    <w:p w14:paraId="13741E9A" w14:textId="7C0BAEB4" w:rsidR="00DE6F2B" w:rsidRDefault="00DE6F2B" w:rsidP="00DE6F2B">
      <w:pPr>
        <w:pStyle w:val="NormalWeb"/>
        <w:spacing w:before="298" w:beforeAutospacing="0" w:after="0" w:afterAutospacing="0"/>
        <w:ind w:left="-326" w:right="442"/>
      </w:pPr>
      <w:r>
        <w:rPr>
          <w:rFonts w:ascii="Arial" w:hAnsi="Arial" w:cs="Arial"/>
          <w:color w:val="898900"/>
          <w:sz w:val="26"/>
          <w:szCs w:val="26"/>
        </w:rPr>
        <w:t xml:space="preserve"> </w:t>
      </w:r>
      <w:r>
        <w:rPr>
          <w:rFonts w:ascii="Arial" w:hAnsi="Arial" w:cs="Arial"/>
          <w:color w:val="383800"/>
          <w:sz w:val="26"/>
          <w:szCs w:val="26"/>
        </w:rPr>
        <w:t xml:space="preserve">To </w:t>
      </w:r>
      <w:r>
        <w:rPr>
          <w:color w:val="393900"/>
          <w:sz w:val="26"/>
          <w:szCs w:val="26"/>
        </w:rPr>
        <w:t xml:space="preserve">request </w:t>
      </w:r>
      <w:r>
        <w:rPr>
          <w:rFonts w:ascii="Arial" w:hAnsi="Arial" w:cs="Arial"/>
          <w:color w:val="1E1E00"/>
          <w:sz w:val="26"/>
          <w:szCs w:val="26"/>
        </w:rPr>
        <w:t xml:space="preserve">a </w:t>
      </w:r>
      <w:r>
        <w:rPr>
          <w:rFonts w:ascii="Arial" w:hAnsi="Arial" w:cs="Arial"/>
          <w:color w:val="323200"/>
          <w:sz w:val="26"/>
          <w:szCs w:val="26"/>
        </w:rPr>
        <w:t xml:space="preserve">copy </w:t>
      </w:r>
      <w:r>
        <w:rPr>
          <w:rFonts w:ascii="Arial" w:hAnsi="Arial" w:cs="Arial"/>
          <w:color w:val="434300"/>
          <w:sz w:val="26"/>
          <w:szCs w:val="26"/>
        </w:rPr>
        <w:t xml:space="preserve">of </w:t>
      </w:r>
      <w:r>
        <w:rPr>
          <w:rFonts w:ascii="Arial" w:hAnsi="Arial" w:cs="Arial"/>
          <w:color w:val="363600"/>
          <w:sz w:val="26"/>
          <w:szCs w:val="26"/>
        </w:rPr>
        <w:t xml:space="preserve">the </w:t>
      </w:r>
      <w:r>
        <w:rPr>
          <w:rFonts w:ascii="Arial" w:hAnsi="Arial" w:cs="Arial"/>
          <w:color w:val="383800"/>
          <w:sz w:val="26"/>
          <w:szCs w:val="26"/>
        </w:rPr>
        <w:t xml:space="preserve">complaint </w:t>
      </w:r>
      <w:r>
        <w:rPr>
          <w:rFonts w:ascii="Arial" w:hAnsi="Arial" w:cs="Arial"/>
          <w:color w:val="3A3A00"/>
          <w:sz w:val="26"/>
          <w:szCs w:val="26"/>
        </w:rPr>
        <w:t>form</w:t>
      </w:r>
      <w:r>
        <w:rPr>
          <w:rFonts w:ascii="Arial" w:hAnsi="Arial" w:cs="Arial"/>
          <w:color w:val="2F2F00"/>
          <w:sz w:val="26"/>
          <w:szCs w:val="26"/>
        </w:rPr>
        <w:t xml:space="preserve">, </w:t>
      </w:r>
      <w:r>
        <w:rPr>
          <w:rFonts w:ascii="Arial" w:hAnsi="Arial" w:cs="Arial"/>
          <w:color w:val="2B2B00"/>
          <w:sz w:val="26"/>
          <w:szCs w:val="26"/>
        </w:rPr>
        <w:t xml:space="preserve">call </w:t>
      </w:r>
      <w:r>
        <w:rPr>
          <w:color w:val="313100"/>
          <w:sz w:val="26"/>
          <w:szCs w:val="26"/>
        </w:rPr>
        <w:t>(</w:t>
      </w:r>
      <w:r>
        <w:rPr>
          <w:color w:val="353500"/>
          <w:sz w:val="26"/>
          <w:szCs w:val="26"/>
        </w:rPr>
        <w:t>866</w:t>
      </w:r>
      <w:r>
        <w:rPr>
          <w:color w:val="3C3C00"/>
          <w:sz w:val="26"/>
          <w:szCs w:val="26"/>
        </w:rPr>
        <w:t xml:space="preserve">) </w:t>
      </w:r>
      <w:r>
        <w:rPr>
          <w:rFonts w:ascii="Arial" w:hAnsi="Arial" w:cs="Arial"/>
          <w:color w:val="4C4C00"/>
          <w:sz w:val="26"/>
          <w:szCs w:val="26"/>
        </w:rPr>
        <w:t>632-9992</w:t>
      </w:r>
      <w:r>
        <w:rPr>
          <w:rFonts w:ascii="Arial" w:hAnsi="Arial" w:cs="Arial"/>
          <w:color w:val="737300"/>
          <w:sz w:val="26"/>
          <w:szCs w:val="26"/>
        </w:rPr>
        <w:t xml:space="preserve">. </w:t>
      </w:r>
      <w:r>
        <w:rPr>
          <w:rFonts w:ascii="Arial" w:hAnsi="Arial" w:cs="Arial"/>
          <w:color w:val="333300"/>
          <w:sz w:val="26"/>
          <w:szCs w:val="26"/>
        </w:rPr>
        <w:t xml:space="preserve">Submit </w:t>
      </w:r>
      <w:r>
        <w:rPr>
          <w:rFonts w:ascii="Arial" w:hAnsi="Arial" w:cs="Arial"/>
          <w:color w:val="2E2E00"/>
          <w:sz w:val="26"/>
          <w:szCs w:val="26"/>
        </w:rPr>
        <w:t xml:space="preserve">your </w:t>
      </w:r>
      <w:r>
        <w:rPr>
          <w:rFonts w:ascii="Arial" w:hAnsi="Arial" w:cs="Arial"/>
          <w:color w:val="262600"/>
          <w:sz w:val="26"/>
          <w:szCs w:val="26"/>
        </w:rPr>
        <w:t xml:space="preserve">completed </w:t>
      </w:r>
      <w:r>
        <w:rPr>
          <w:rFonts w:ascii="Arial" w:hAnsi="Arial" w:cs="Arial"/>
          <w:color w:val="3B3B00"/>
          <w:sz w:val="26"/>
          <w:szCs w:val="26"/>
        </w:rPr>
        <w:t xml:space="preserve">form </w:t>
      </w:r>
      <w:r>
        <w:rPr>
          <w:rFonts w:ascii="Arial" w:hAnsi="Arial" w:cs="Arial"/>
          <w:color w:val="2F2F00"/>
          <w:sz w:val="26"/>
          <w:szCs w:val="26"/>
        </w:rPr>
        <w:t xml:space="preserve">or </w:t>
      </w:r>
      <w:r>
        <w:rPr>
          <w:rFonts w:ascii="Arial" w:hAnsi="Arial" w:cs="Arial"/>
          <w:color w:val="2B2B00"/>
          <w:sz w:val="26"/>
          <w:szCs w:val="26"/>
        </w:rPr>
        <w:t xml:space="preserve">letter </w:t>
      </w:r>
      <w:r>
        <w:rPr>
          <w:rFonts w:ascii="Arial" w:hAnsi="Arial" w:cs="Arial"/>
          <w:color w:val="404000"/>
          <w:sz w:val="26"/>
          <w:szCs w:val="26"/>
        </w:rPr>
        <w:t xml:space="preserve">to </w:t>
      </w:r>
      <w:r>
        <w:rPr>
          <w:rFonts w:ascii="Arial" w:hAnsi="Arial" w:cs="Arial"/>
          <w:color w:val="2F2F00"/>
          <w:sz w:val="26"/>
          <w:szCs w:val="26"/>
        </w:rPr>
        <w:t xml:space="preserve">USDA </w:t>
      </w:r>
      <w:r>
        <w:rPr>
          <w:rFonts w:ascii="Arial" w:hAnsi="Arial" w:cs="Arial"/>
          <w:color w:val="313100"/>
          <w:sz w:val="26"/>
          <w:szCs w:val="26"/>
        </w:rPr>
        <w:t>by</w:t>
      </w:r>
      <w:r>
        <w:rPr>
          <w:color w:val="333300"/>
          <w:sz w:val="26"/>
          <w:szCs w:val="26"/>
        </w:rPr>
        <w:t xml:space="preserve">: </w:t>
      </w:r>
      <w:r>
        <w:rPr>
          <w:color w:val="363600"/>
          <w:sz w:val="26"/>
          <w:szCs w:val="26"/>
        </w:rPr>
        <w:t>(</w:t>
      </w:r>
      <w:r>
        <w:rPr>
          <w:color w:val="545400"/>
          <w:sz w:val="26"/>
          <w:szCs w:val="26"/>
        </w:rPr>
        <w:t>1</w:t>
      </w:r>
      <w:r>
        <w:rPr>
          <w:rFonts w:ascii="Arial" w:hAnsi="Arial" w:cs="Arial"/>
          <w:color w:val="252500"/>
          <w:sz w:val="26"/>
          <w:szCs w:val="26"/>
        </w:rPr>
        <w:t xml:space="preserve">) </w:t>
      </w:r>
      <w:r>
        <w:rPr>
          <w:color w:val="2A2A00"/>
          <w:sz w:val="26"/>
          <w:szCs w:val="26"/>
        </w:rPr>
        <w:t>mail</w:t>
      </w:r>
      <w:r>
        <w:rPr>
          <w:rFonts w:ascii="Arial" w:hAnsi="Arial" w:cs="Arial"/>
          <w:color w:val="181800"/>
          <w:sz w:val="26"/>
          <w:szCs w:val="26"/>
        </w:rPr>
        <w:t xml:space="preserve">: </w:t>
      </w:r>
      <w:r>
        <w:rPr>
          <w:rFonts w:ascii="Arial" w:hAnsi="Arial" w:cs="Arial"/>
          <w:color w:val="363600"/>
          <w:sz w:val="26"/>
          <w:szCs w:val="26"/>
        </w:rPr>
        <w:t xml:space="preserve">U.S. </w:t>
      </w:r>
      <w:r>
        <w:rPr>
          <w:rFonts w:ascii="Arial" w:hAnsi="Arial" w:cs="Arial"/>
          <w:color w:val="343400"/>
          <w:sz w:val="26"/>
          <w:szCs w:val="26"/>
        </w:rPr>
        <w:t xml:space="preserve">Department </w:t>
      </w:r>
      <w:r>
        <w:rPr>
          <w:color w:val="363600"/>
          <w:sz w:val="26"/>
          <w:szCs w:val="26"/>
        </w:rPr>
        <w:t xml:space="preserve">of </w:t>
      </w:r>
      <w:r>
        <w:rPr>
          <w:color w:val="2D2D00"/>
          <w:sz w:val="26"/>
          <w:szCs w:val="26"/>
        </w:rPr>
        <w:t>Agriculture</w:t>
      </w:r>
      <w:r>
        <w:rPr>
          <w:rFonts w:ascii="Arial" w:hAnsi="Arial" w:cs="Arial"/>
          <w:color w:val="303000"/>
          <w:sz w:val="26"/>
          <w:szCs w:val="26"/>
        </w:rPr>
        <w:t xml:space="preserve">, </w:t>
      </w:r>
      <w:r>
        <w:rPr>
          <w:color w:val="252500"/>
          <w:sz w:val="26"/>
          <w:szCs w:val="26"/>
        </w:rPr>
        <w:t xml:space="preserve">Office </w:t>
      </w:r>
      <w:r>
        <w:rPr>
          <w:rFonts w:ascii="Arial" w:hAnsi="Arial" w:cs="Arial"/>
          <w:color w:val="222200"/>
          <w:sz w:val="26"/>
          <w:szCs w:val="26"/>
        </w:rPr>
        <w:t xml:space="preserve">of </w:t>
      </w:r>
      <w:r>
        <w:rPr>
          <w:rFonts w:ascii="Arial" w:hAnsi="Arial" w:cs="Arial"/>
          <w:color w:val="363600"/>
          <w:sz w:val="26"/>
          <w:szCs w:val="26"/>
        </w:rPr>
        <w:t xml:space="preserve">the </w:t>
      </w:r>
      <w:r>
        <w:rPr>
          <w:color w:val="3C3C00"/>
          <w:sz w:val="26"/>
          <w:szCs w:val="26"/>
        </w:rPr>
        <w:t xml:space="preserve">Assistant </w:t>
      </w:r>
      <w:r>
        <w:rPr>
          <w:rFonts w:ascii="Arial" w:hAnsi="Arial" w:cs="Arial"/>
          <w:color w:val="3E3E00"/>
          <w:sz w:val="26"/>
          <w:szCs w:val="26"/>
        </w:rPr>
        <w:t xml:space="preserve">Secretary </w:t>
      </w:r>
      <w:r>
        <w:rPr>
          <w:rFonts w:ascii="Arial" w:hAnsi="Arial" w:cs="Arial"/>
          <w:color w:val="3D3D00"/>
          <w:sz w:val="26"/>
          <w:szCs w:val="26"/>
        </w:rPr>
        <w:t xml:space="preserve">for </w:t>
      </w:r>
      <w:r>
        <w:rPr>
          <w:rFonts w:ascii="Arial" w:hAnsi="Arial" w:cs="Arial"/>
          <w:color w:val="242400"/>
          <w:sz w:val="26"/>
          <w:szCs w:val="26"/>
        </w:rPr>
        <w:t xml:space="preserve">Civil </w:t>
      </w:r>
      <w:r>
        <w:rPr>
          <w:rFonts w:ascii="Arial" w:hAnsi="Arial" w:cs="Arial"/>
          <w:color w:val="313100"/>
          <w:sz w:val="26"/>
          <w:szCs w:val="26"/>
        </w:rPr>
        <w:t>Rights</w:t>
      </w:r>
      <w:r>
        <w:rPr>
          <w:color w:val="2B2B00"/>
          <w:sz w:val="26"/>
          <w:szCs w:val="26"/>
        </w:rPr>
        <w:t xml:space="preserve">, </w:t>
      </w:r>
      <w:r>
        <w:rPr>
          <w:rFonts w:ascii="Arial" w:hAnsi="Arial" w:cs="Arial"/>
          <w:color w:val="3D3D00"/>
          <w:sz w:val="26"/>
          <w:szCs w:val="26"/>
        </w:rPr>
        <w:t>1400 </w:t>
      </w:r>
    </w:p>
    <w:p w14:paraId="68C6B5A9" w14:textId="77777777" w:rsidR="00DE6F2B" w:rsidRDefault="00DE6F2B" w:rsidP="00DE6F2B">
      <w:pPr>
        <w:pStyle w:val="NormalWeb"/>
        <w:spacing w:before="0" w:beforeAutospacing="0" w:after="0" w:afterAutospacing="0"/>
        <w:ind w:left="-331" w:right="504" w:firstLine="336"/>
      </w:pPr>
      <w:r>
        <w:rPr>
          <w:color w:val="4A4A00"/>
          <w:sz w:val="26"/>
          <w:szCs w:val="26"/>
        </w:rPr>
        <w:t xml:space="preserve">Independence </w:t>
      </w:r>
      <w:r>
        <w:rPr>
          <w:rFonts w:ascii="Arial" w:hAnsi="Arial" w:cs="Arial"/>
          <w:color w:val="3D3D00"/>
          <w:sz w:val="26"/>
          <w:szCs w:val="26"/>
        </w:rPr>
        <w:t>Avenue</w:t>
      </w:r>
      <w:r>
        <w:rPr>
          <w:color w:val="131300"/>
          <w:sz w:val="26"/>
          <w:szCs w:val="26"/>
        </w:rPr>
        <w:t xml:space="preserve">, </w:t>
      </w:r>
      <w:r>
        <w:rPr>
          <w:rFonts w:ascii="Arial" w:hAnsi="Arial" w:cs="Arial"/>
          <w:color w:val="2A2A00"/>
          <w:sz w:val="26"/>
          <w:szCs w:val="26"/>
        </w:rPr>
        <w:t>SW</w:t>
      </w:r>
      <w:r>
        <w:rPr>
          <w:rFonts w:ascii="Arial" w:hAnsi="Arial" w:cs="Arial"/>
          <w:color w:val="252500"/>
          <w:sz w:val="26"/>
          <w:szCs w:val="26"/>
        </w:rPr>
        <w:t xml:space="preserve">, </w:t>
      </w:r>
      <w:r>
        <w:rPr>
          <w:color w:val="313100"/>
          <w:sz w:val="26"/>
          <w:szCs w:val="26"/>
        </w:rPr>
        <w:t xml:space="preserve">Mail </w:t>
      </w:r>
      <w:r>
        <w:rPr>
          <w:color w:val="353500"/>
          <w:sz w:val="26"/>
          <w:szCs w:val="26"/>
        </w:rPr>
        <w:t xml:space="preserve">Stop </w:t>
      </w:r>
      <w:r>
        <w:rPr>
          <w:rFonts w:ascii="Arial" w:hAnsi="Arial" w:cs="Arial"/>
          <w:color w:val="363600"/>
          <w:sz w:val="26"/>
          <w:szCs w:val="26"/>
        </w:rPr>
        <w:t>9410</w:t>
      </w:r>
      <w:r>
        <w:rPr>
          <w:rFonts w:ascii="Arial" w:hAnsi="Arial" w:cs="Arial"/>
          <w:color w:val="1D1D00"/>
          <w:sz w:val="26"/>
          <w:szCs w:val="26"/>
        </w:rPr>
        <w:t xml:space="preserve">, </w:t>
      </w:r>
      <w:r>
        <w:rPr>
          <w:rFonts w:ascii="Arial" w:hAnsi="Arial" w:cs="Arial"/>
          <w:color w:val="363600"/>
          <w:sz w:val="26"/>
          <w:szCs w:val="26"/>
        </w:rPr>
        <w:t>Washington</w:t>
      </w:r>
      <w:r>
        <w:rPr>
          <w:rFonts w:ascii="Arial" w:hAnsi="Arial" w:cs="Arial"/>
          <w:color w:val="1B1B00"/>
          <w:sz w:val="26"/>
          <w:szCs w:val="26"/>
        </w:rPr>
        <w:t xml:space="preserve">, </w:t>
      </w:r>
      <w:r>
        <w:rPr>
          <w:rFonts w:ascii="Arial" w:hAnsi="Arial" w:cs="Arial"/>
          <w:color w:val="313100"/>
          <w:sz w:val="26"/>
          <w:szCs w:val="26"/>
        </w:rPr>
        <w:t xml:space="preserve">D.C. </w:t>
      </w:r>
      <w:r>
        <w:rPr>
          <w:rFonts w:ascii="Arial" w:hAnsi="Arial" w:cs="Arial"/>
          <w:color w:val="494900"/>
          <w:sz w:val="26"/>
          <w:szCs w:val="26"/>
        </w:rPr>
        <w:t>20250-9410</w:t>
      </w:r>
      <w:r>
        <w:rPr>
          <w:color w:val="1A1A00"/>
          <w:sz w:val="26"/>
          <w:szCs w:val="26"/>
        </w:rPr>
        <w:t xml:space="preserve">; </w:t>
      </w:r>
      <w:r>
        <w:rPr>
          <w:color w:val="303000"/>
          <w:sz w:val="26"/>
          <w:szCs w:val="26"/>
        </w:rPr>
        <w:t>(</w:t>
      </w:r>
      <w:r>
        <w:rPr>
          <w:color w:val="363600"/>
          <w:sz w:val="26"/>
          <w:szCs w:val="26"/>
        </w:rPr>
        <w:t>2</w:t>
      </w:r>
      <w:r>
        <w:rPr>
          <w:rFonts w:ascii="Arial" w:hAnsi="Arial" w:cs="Arial"/>
          <w:color w:val="434300"/>
          <w:sz w:val="26"/>
          <w:szCs w:val="26"/>
        </w:rPr>
        <w:t xml:space="preserve">) </w:t>
      </w:r>
      <w:r>
        <w:rPr>
          <w:color w:val="343400"/>
          <w:sz w:val="26"/>
          <w:szCs w:val="26"/>
        </w:rPr>
        <w:t>fax</w:t>
      </w:r>
      <w:r>
        <w:rPr>
          <w:color w:val="5F5F00"/>
          <w:sz w:val="26"/>
          <w:szCs w:val="26"/>
        </w:rPr>
        <w:t xml:space="preserve">: </w:t>
      </w:r>
      <w:r>
        <w:rPr>
          <w:color w:val="333300"/>
          <w:sz w:val="26"/>
          <w:szCs w:val="26"/>
        </w:rPr>
        <w:t>(</w:t>
      </w:r>
      <w:r>
        <w:rPr>
          <w:rFonts w:ascii="Arial" w:hAnsi="Arial" w:cs="Arial"/>
          <w:color w:val="3D3D00"/>
          <w:sz w:val="26"/>
          <w:szCs w:val="26"/>
        </w:rPr>
        <w:t>202</w:t>
      </w:r>
      <w:r>
        <w:rPr>
          <w:color w:val="353500"/>
          <w:sz w:val="26"/>
          <w:szCs w:val="26"/>
        </w:rPr>
        <w:t xml:space="preserve">) </w:t>
      </w:r>
      <w:r>
        <w:rPr>
          <w:rFonts w:ascii="Arial" w:hAnsi="Arial" w:cs="Arial"/>
          <w:color w:val="3F3F00"/>
          <w:sz w:val="26"/>
          <w:szCs w:val="26"/>
        </w:rPr>
        <w:t>690-7442</w:t>
      </w:r>
      <w:r>
        <w:rPr>
          <w:color w:val="616100"/>
          <w:sz w:val="26"/>
          <w:szCs w:val="26"/>
        </w:rPr>
        <w:t xml:space="preserve">; </w:t>
      </w:r>
      <w:r>
        <w:rPr>
          <w:rFonts w:ascii="Arial" w:hAnsi="Arial" w:cs="Arial"/>
          <w:color w:val="242400"/>
          <w:sz w:val="26"/>
          <w:szCs w:val="26"/>
        </w:rPr>
        <w:t xml:space="preserve">or </w:t>
      </w:r>
      <w:r>
        <w:rPr>
          <w:rFonts w:ascii="Arial" w:hAnsi="Arial" w:cs="Arial"/>
          <w:color w:val="2F2F00"/>
          <w:sz w:val="26"/>
          <w:szCs w:val="26"/>
        </w:rPr>
        <w:t>(</w:t>
      </w:r>
      <w:r>
        <w:rPr>
          <w:color w:val="242400"/>
          <w:sz w:val="26"/>
          <w:szCs w:val="26"/>
        </w:rPr>
        <w:t>3</w:t>
      </w:r>
      <w:r>
        <w:rPr>
          <w:color w:val="292900"/>
          <w:sz w:val="26"/>
          <w:szCs w:val="26"/>
        </w:rPr>
        <w:t xml:space="preserve">) </w:t>
      </w:r>
      <w:r>
        <w:rPr>
          <w:color w:val="343400"/>
          <w:sz w:val="26"/>
          <w:szCs w:val="26"/>
        </w:rPr>
        <w:t>email</w:t>
      </w:r>
      <w:r>
        <w:rPr>
          <w:rFonts w:ascii="Arial" w:hAnsi="Arial" w:cs="Arial"/>
          <w:color w:val="656500"/>
          <w:sz w:val="26"/>
          <w:szCs w:val="26"/>
        </w:rPr>
        <w:t xml:space="preserve">: </w:t>
      </w:r>
      <w:r>
        <w:rPr>
          <w:color w:val="555500"/>
          <w:sz w:val="26"/>
          <w:szCs w:val="26"/>
          <w:u w:val="single"/>
        </w:rPr>
        <w:t>program.intake@usda.gov</w:t>
      </w:r>
      <w:r>
        <w:rPr>
          <w:rFonts w:ascii="Arial" w:hAnsi="Arial" w:cs="Arial"/>
          <w:color w:val="101000"/>
          <w:sz w:val="26"/>
          <w:szCs w:val="26"/>
        </w:rPr>
        <w:t>. </w:t>
      </w:r>
    </w:p>
    <w:p w14:paraId="2A340BAF" w14:textId="1729299D" w:rsidR="00DE6F2B" w:rsidRDefault="00DE6F2B" w:rsidP="00DE6F2B">
      <w:pPr>
        <w:pStyle w:val="NormalWeb"/>
        <w:spacing w:before="1493" w:beforeAutospacing="0" w:after="0" w:afterAutospacing="0"/>
        <w:ind w:left="667" w:right="1464"/>
      </w:pPr>
      <w:r>
        <w:rPr>
          <w:rFonts w:ascii="Arial" w:hAnsi="Arial" w:cs="Arial"/>
          <w:color w:val="2F2F00"/>
          <w:sz w:val="26"/>
          <w:szCs w:val="26"/>
        </w:rPr>
        <w:t xml:space="preserve">USDA </w:t>
      </w:r>
      <w:r>
        <w:rPr>
          <w:rFonts w:ascii="Arial" w:hAnsi="Arial" w:cs="Arial"/>
          <w:color w:val="323200"/>
          <w:sz w:val="26"/>
          <w:szCs w:val="26"/>
        </w:rPr>
        <w:t xml:space="preserve">is </w:t>
      </w:r>
      <w:r>
        <w:rPr>
          <w:rFonts w:ascii="Arial" w:hAnsi="Arial" w:cs="Arial"/>
          <w:color w:val="3F3F00"/>
          <w:sz w:val="26"/>
          <w:szCs w:val="26"/>
        </w:rPr>
        <w:t xml:space="preserve">an </w:t>
      </w:r>
      <w:r>
        <w:rPr>
          <w:color w:val="2E2E00"/>
          <w:sz w:val="26"/>
          <w:szCs w:val="26"/>
        </w:rPr>
        <w:t xml:space="preserve">equal </w:t>
      </w:r>
      <w:r>
        <w:rPr>
          <w:rFonts w:ascii="Arial" w:hAnsi="Arial" w:cs="Arial"/>
          <w:color w:val="373700"/>
          <w:sz w:val="26"/>
          <w:szCs w:val="26"/>
        </w:rPr>
        <w:t xml:space="preserve">opportunity </w:t>
      </w:r>
      <w:r>
        <w:rPr>
          <w:rFonts w:ascii="Arial" w:hAnsi="Arial" w:cs="Arial"/>
          <w:color w:val="393900"/>
          <w:sz w:val="26"/>
          <w:szCs w:val="26"/>
        </w:rPr>
        <w:t>provider</w:t>
      </w:r>
      <w:r>
        <w:rPr>
          <w:rFonts w:ascii="Arial" w:hAnsi="Arial" w:cs="Arial"/>
          <w:color w:val="6D6D00"/>
          <w:sz w:val="26"/>
          <w:szCs w:val="26"/>
        </w:rPr>
        <w:t xml:space="preserve">, </w:t>
      </w:r>
      <w:r>
        <w:rPr>
          <w:rFonts w:ascii="Arial" w:hAnsi="Arial" w:cs="Arial"/>
          <w:color w:val="313100"/>
          <w:sz w:val="26"/>
          <w:szCs w:val="26"/>
        </w:rPr>
        <w:t>employer</w:t>
      </w:r>
      <w:r>
        <w:rPr>
          <w:rFonts w:ascii="Arial" w:hAnsi="Arial" w:cs="Arial"/>
          <w:color w:val="AEAE00"/>
          <w:sz w:val="26"/>
          <w:szCs w:val="26"/>
        </w:rPr>
        <w:t xml:space="preserve">, </w:t>
      </w:r>
      <w:r>
        <w:rPr>
          <w:rFonts w:ascii="Arial" w:hAnsi="Arial" w:cs="Arial"/>
          <w:color w:val="212100"/>
          <w:sz w:val="26"/>
          <w:szCs w:val="26"/>
        </w:rPr>
        <w:t xml:space="preserve">and </w:t>
      </w:r>
      <w:r w:rsidR="007A7BE7">
        <w:rPr>
          <w:color w:val="2E2E00"/>
          <w:sz w:val="26"/>
          <w:szCs w:val="26"/>
        </w:rPr>
        <w:t>lender.</w:t>
      </w:r>
      <w:r>
        <w:rPr>
          <w:rFonts w:ascii="Arial" w:hAnsi="Arial" w:cs="Arial"/>
          <w:color w:val="F7F700"/>
          <w:sz w:val="26"/>
          <w:szCs w:val="26"/>
        </w:rPr>
        <w:t> </w:t>
      </w:r>
    </w:p>
    <w:p w14:paraId="3FE83F3B" w14:textId="77777777" w:rsidR="0039665F" w:rsidRPr="0039665F" w:rsidRDefault="0039665F" w:rsidP="0039665F">
      <w:pPr>
        <w:spacing w:after="0" w:line="240" w:lineRule="auto"/>
        <w:rPr>
          <w:sz w:val="24"/>
          <w:szCs w:val="24"/>
        </w:rPr>
      </w:pPr>
    </w:p>
    <w:sectPr w:rsidR="0039665F" w:rsidRPr="0039665F" w:rsidSect="001C304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63EC"/>
    <w:multiLevelType w:val="hybridMultilevel"/>
    <w:tmpl w:val="2AA0B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C3B13"/>
    <w:multiLevelType w:val="hybridMultilevel"/>
    <w:tmpl w:val="A104C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75EBB"/>
    <w:multiLevelType w:val="multilevel"/>
    <w:tmpl w:val="EBB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6247109">
    <w:abstractNumId w:val="0"/>
  </w:num>
  <w:num w:numId="2" w16cid:durableId="1990134091">
    <w:abstractNumId w:val="1"/>
  </w:num>
  <w:num w:numId="3" w16cid:durableId="306472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331"/>
    <w:rsid w:val="00044A84"/>
    <w:rsid w:val="000F3302"/>
    <w:rsid w:val="00146337"/>
    <w:rsid w:val="00151984"/>
    <w:rsid w:val="001C3043"/>
    <w:rsid w:val="001D45AE"/>
    <w:rsid w:val="001E0DE2"/>
    <w:rsid w:val="001F0C51"/>
    <w:rsid w:val="00202B6E"/>
    <w:rsid w:val="00221F00"/>
    <w:rsid w:val="002349DF"/>
    <w:rsid w:val="00234F3C"/>
    <w:rsid w:val="00326DAB"/>
    <w:rsid w:val="0039665F"/>
    <w:rsid w:val="003C2A06"/>
    <w:rsid w:val="0042392C"/>
    <w:rsid w:val="00497470"/>
    <w:rsid w:val="005C3B11"/>
    <w:rsid w:val="005C49B8"/>
    <w:rsid w:val="00617F0D"/>
    <w:rsid w:val="00635305"/>
    <w:rsid w:val="00636095"/>
    <w:rsid w:val="006479FB"/>
    <w:rsid w:val="00666331"/>
    <w:rsid w:val="006B689D"/>
    <w:rsid w:val="007305F4"/>
    <w:rsid w:val="00757135"/>
    <w:rsid w:val="0079320D"/>
    <w:rsid w:val="007A7BE7"/>
    <w:rsid w:val="00815544"/>
    <w:rsid w:val="00A65811"/>
    <w:rsid w:val="00C7760A"/>
    <w:rsid w:val="00C92FAA"/>
    <w:rsid w:val="00CC2148"/>
    <w:rsid w:val="00DE6F2B"/>
    <w:rsid w:val="00DE7B12"/>
    <w:rsid w:val="00DF266B"/>
    <w:rsid w:val="00E918C1"/>
    <w:rsid w:val="00E9398F"/>
    <w:rsid w:val="00EA7A09"/>
    <w:rsid w:val="00FE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A3254"/>
  <w15:docId w15:val="{E2C202B3-1FF4-4A53-8B3D-30CB0F50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544"/>
    <w:pPr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14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66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6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6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0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nale@nvc.k12.in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E2835-3E73-4898-AA18-154B58032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Caito</dc:creator>
  <cp:lastModifiedBy>Christy Nale</cp:lastModifiedBy>
  <cp:revision>5</cp:revision>
  <cp:lastPrinted>2024-05-23T15:52:00Z</cp:lastPrinted>
  <dcterms:created xsi:type="dcterms:W3CDTF">2025-06-26T21:56:00Z</dcterms:created>
  <dcterms:modified xsi:type="dcterms:W3CDTF">2025-06-26T21:58:00Z</dcterms:modified>
</cp:coreProperties>
</file>